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E5" w:rsidRPr="00126BE5" w:rsidRDefault="00126BE5" w:rsidP="00126BE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26BE5">
        <w:rPr>
          <w:rFonts w:ascii="Times New Roman" w:eastAsia="Times New Roman" w:hAnsi="Times New Roman" w:cs="Times New Roman"/>
          <w:b/>
          <w:bCs/>
          <w:kern w:val="36"/>
          <w:sz w:val="48"/>
          <w:szCs w:val="48"/>
          <w:lang w:eastAsia="ru-RU"/>
        </w:rPr>
        <w:t>Классификатор льгот (преференций) по уплате таможенных платежей</w:t>
      </w:r>
    </w:p>
    <w:p w:rsidR="00126BE5" w:rsidRPr="00126BE5" w:rsidRDefault="00126BE5" w:rsidP="00126BE5">
      <w:pPr>
        <w:spacing w:before="100" w:beforeAutospacing="1" w:after="100" w:afterAutospacing="1"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В графе 36 таможенной декларации указываются коды преференций (льгот) по уплате таможенных платежей.</w:t>
      </w:r>
    </w:p>
    <w:p w:rsidR="00126BE5" w:rsidRPr="00126BE5" w:rsidRDefault="00126BE5" w:rsidP="00126BE5">
      <w:pPr>
        <w:spacing w:before="100" w:beforeAutospacing="1" w:after="100" w:afterAutospacing="1"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Если Вы не претендуете на льготы, то в графе указываются буквы «О» по каждому виду платежа. Например так:</w:t>
      </w:r>
    </w:p>
    <w:p w:rsidR="00126BE5" w:rsidRPr="00126BE5" w:rsidRDefault="00126BE5" w:rsidP="00126B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6343650" cy="3171825"/>
            <wp:effectExtent l="0" t="0" r="0" b="9525"/>
            <wp:docPr id="8" name="Рисунок 8" descr="36 граф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6 графа">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3650" cy="3171825"/>
                    </a:xfrm>
                    <a:prstGeom prst="rect">
                      <a:avLst/>
                    </a:prstGeom>
                    <a:noFill/>
                    <a:ln>
                      <a:noFill/>
                    </a:ln>
                  </pic:spPr>
                </pic:pic>
              </a:graphicData>
            </a:graphic>
          </wp:inline>
        </w:drawing>
      </w:r>
    </w:p>
    <w:p w:rsidR="00126BE5" w:rsidRPr="00126BE5" w:rsidRDefault="00126BE5" w:rsidP="00126BE5">
      <w:pPr>
        <w:spacing w:before="100" w:beforeAutospacing="1" w:after="100" w:afterAutospacing="1"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Если товар не облагается акцизом, то графа будет иметь вид-  </w:t>
      </w:r>
      <w:r w:rsidRPr="00126BE5">
        <w:rPr>
          <w:rFonts w:ascii="Times New Roman" w:eastAsia="Times New Roman" w:hAnsi="Times New Roman" w:cs="Times New Roman"/>
          <w:b/>
          <w:bCs/>
          <w:sz w:val="24"/>
          <w:szCs w:val="24"/>
          <w:lang w:eastAsia="ru-RU"/>
        </w:rPr>
        <w:t>ОООО-ОО</w:t>
      </w:r>
    </w:p>
    <w:p w:rsidR="00126BE5" w:rsidRPr="00126BE5" w:rsidRDefault="00126BE5" w:rsidP="00126BE5">
      <w:pPr>
        <w:spacing w:before="100" w:beforeAutospacing="1" w:after="100" w:afterAutospacing="1"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Т.е. вместо буквы обозначающей код преференции ставится тире.</w:t>
      </w:r>
    </w:p>
    <w:p w:rsidR="00126BE5" w:rsidRPr="00126BE5" w:rsidRDefault="00126BE5" w:rsidP="00126BE5">
      <w:pPr>
        <w:spacing w:before="100" w:beforeAutospacing="1" w:after="100" w:afterAutospacing="1"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При экспорте товаров, не облагающихся вывозной пошлиной, графа обычно имеет вид-</w:t>
      </w:r>
    </w:p>
    <w:p w:rsidR="00126BE5" w:rsidRPr="00126BE5" w:rsidRDefault="00126BE5" w:rsidP="00126BE5">
      <w:pPr>
        <w:spacing w:before="100" w:beforeAutospacing="1" w:after="100" w:afterAutospacing="1"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b/>
          <w:bCs/>
          <w:sz w:val="24"/>
          <w:szCs w:val="24"/>
          <w:lang w:eastAsia="ru-RU"/>
        </w:rPr>
        <w:lastRenderedPageBreak/>
        <w:t>ОО — — — — —</w:t>
      </w:r>
    </w:p>
    <w:p w:rsidR="00126BE5" w:rsidRPr="00126BE5" w:rsidRDefault="00126BE5" w:rsidP="00126BE5">
      <w:pPr>
        <w:spacing w:before="100" w:beforeAutospacing="1" w:after="100" w:afterAutospacing="1"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Полный список льгот и их обозначения в декларации смотрите в таблице ниже.</w:t>
      </w:r>
    </w:p>
    <w:p w:rsidR="00126BE5" w:rsidRPr="00126BE5" w:rsidRDefault="00126BE5" w:rsidP="00126BE5">
      <w:pPr>
        <w:spacing w:before="100" w:beforeAutospacing="1" w:after="100" w:afterAutospacing="1"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b/>
          <w:bCs/>
          <w:sz w:val="24"/>
          <w:szCs w:val="24"/>
          <w:lang w:eastAsia="ru-RU"/>
        </w:rPr>
        <w:t xml:space="preserve">Классификатор кодов преференций для каждой из стран </w:t>
      </w:r>
      <w:proofErr w:type="spellStart"/>
      <w:r w:rsidRPr="00126BE5">
        <w:rPr>
          <w:rFonts w:ascii="Times New Roman" w:eastAsia="Times New Roman" w:hAnsi="Times New Roman" w:cs="Times New Roman"/>
          <w:b/>
          <w:bCs/>
          <w:sz w:val="24"/>
          <w:szCs w:val="24"/>
          <w:lang w:eastAsia="ru-RU"/>
        </w:rPr>
        <w:t>ЕврАзЭС</w:t>
      </w:r>
      <w:proofErr w:type="spellEnd"/>
      <w:r w:rsidRPr="00126BE5">
        <w:rPr>
          <w:rFonts w:ascii="Times New Roman" w:eastAsia="Times New Roman" w:hAnsi="Times New Roman" w:cs="Times New Roman"/>
          <w:b/>
          <w:bCs/>
          <w:sz w:val="24"/>
          <w:szCs w:val="24"/>
          <w:lang w:eastAsia="ru-RU"/>
        </w:rPr>
        <w:t>:</w:t>
      </w:r>
    </w:p>
    <w:p w:rsidR="00126BE5" w:rsidRPr="00126BE5" w:rsidRDefault="00126BE5" w:rsidP="00126BE5">
      <w:pPr>
        <w:spacing w:before="100" w:beforeAutospacing="1" w:after="100" w:afterAutospacing="1"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(приведен с учетом изменений, вступивших в силу с 10 ноября 2019г.)</w:t>
      </w:r>
    </w:p>
    <w:tbl>
      <w:tblPr>
        <w:tblW w:w="10545" w:type="dxa"/>
        <w:tblCellSpacing w:w="15" w:type="dxa"/>
        <w:tblCellMar>
          <w:top w:w="15" w:type="dxa"/>
          <w:left w:w="15" w:type="dxa"/>
          <w:bottom w:w="15" w:type="dxa"/>
          <w:right w:w="15" w:type="dxa"/>
        </w:tblCellMar>
        <w:tblLook w:val="04A0" w:firstRow="1" w:lastRow="0" w:firstColumn="1" w:lastColumn="0" w:noHBand="0" w:noVBand="1"/>
      </w:tblPr>
      <w:tblGrid>
        <w:gridCol w:w="840"/>
        <w:gridCol w:w="9705"/>
      </w:tblGrid>
      <w:tr w:rsidR="00126BE5" w:rsidRPr="00126BE5" w:rsidTr="00126BE5">
        <w:trPr>
          <w:tblCellSpacing w:w="15" w:type="dxa"/>
        </w:trPr>
        <w:tc>
          <w:tcPr>
            <w:tcW w:w="960" w:type="dxa"/>
            <w:vAlign w:val="center"/>
            <w:hideMark/>
          </w:tcPr>
          <w:p w:rsidR="00126BE5" w:rsidRPr="00126BE5" w:rsidRDefault="00126BE5" w:rsidP="00126BE5">
            <w:pPr>
              <w:spacing w:after="0" w:line="240" w:lineRule="auto"/>
              <w:jc w:val="center"/>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Код</w:t>
            </w:r>
          </w:p>
        </w:tc>
        <w:tc>
          <w:tcPr>
            <w:tcW w:w="14865" w:type="dxa"/>
            <w:vAlign w:val="center"/>
            <w:hideMark/>
          </w:tcPr>
          <w:p w:rsidR="00126BE5" w:rsidRPr="00126BE5" w:rsidRDefault="00126BE5" w:rsidP="00126BE5">
            <w:pPr>
              <w:spacing w:after="0" w:line="240" w:lineRule="auto"/>
              <w:jc w:val="center"/>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Наименование</w:t>
            </w:r>
          </w:p>
        </w:tc>
      </w:tr>
      <w:tr w:rsidR="00126BE5" w:rsidRPr="00126BE5" w:rsidTr="00126BE5">
        <w:trPr>
          <w:tblCellSpacing w:w="15" w:type="dxa"/>
        </w:trPr>
        <w:tc>
          <w:tcPr>
            <w:tcW w:w="0" w:type="auto"/>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b/>
                <w:bCs/>
                <w:sz w:val="24"/>
                <w:szCs w:val="24"/>
                <w:lang w:eastAsia="ru-RU"/>
              </w:rPr>
              <w:t>Раздел 1. Льготы, предусмотренные правом Евразийского экономического союза</w:t>
            </w:r>
          </w:p>
        </w:tc>
      </w:tr>
      <w:tr w:rsidR="00126BE5" w:rsidRPr="00126BE5" w:rsidTr="00126BE5">
        <w:trPr>
          <w:tblCellSpacing w:w="15" w:type="dxa"/>
        </w:trPr>
        <w:tc>
          <w:tcPr>
            <w:tcW w:w="0" w:type="auto"/>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highlight w:val="yellow"/>
                <w:lang w:eastAsia="ru-RU"/>
              </w:rPr>
            </w:pPr>
            <w:r w:rsidRPr="00126BE5">
              <w:rPr>
                <w:rFonts w:ascii="Times New Roman" w:eastAsia="Times New Roman" w:hAnsi="Times New Roman" w:cs="Times New Roman"/>
                <w:sz w:val="24"/>
                <w:szCs w:val="24"/>
                <w:highlight w:val="yellow"/>
                <w:lang w:eastAsia="ru-RU"/>
              </w:rPr>
              <w:t>1.1. Льготы по уплате таможенной пошлины</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highlight w:val="yellow"/>
                <w:lang w:eastAsia="ru-RU"/>
              </w:rPr>
            </w:pPr>
            <w:r w:rsidRPr="00126BE5">
              <w:rPr>
                <w:rFonts w:ascii="Times New Roman" w:eastAsia="Times New Roman" w:hAnsi="Times New Roman" w:cs="Times New Roman"/>
                <w:sz w:val="24"/>
                <w:szCs w:val="24"/>
                <w:lang w:eastAsia="ru-RU"/>
              </w:rPr>
              <w:t>ВБ</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ввозной таможенной пошлины в отношении валюты государств — членов Евразийского экономического союза, валюты третьих стран (кроме используемой для нумизматических целей), а также ценных бумаг в соответствии с законодательством государств — членов Евразийского экономического союза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БГ</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ввозной таможенной пошлины в отношении товаров, ввозимых на таможенную территорию Евразийского экономического союза в качестве гуманитарной помощи и (или) в целях ликвидации последствий стихийных бедствий, аварий или катастроф</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БТ</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ввозной таможенной пошлины в отношении товаров, кроме подакцизных (за исключением легковых автомобилей, специально предназначенных для медицинских целей), ввозимых по линии третьих стран, международных организаций, правительств в благотворительных целях и (или) признаваемых в соответствии с законодательством государств — членов Евразийского экономического союза в качестве безвозмездной помощи (содействия), в том числе технической помощи (содействия)</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КМ</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ввозной таможенной пошлины в отношении оборудования, включая машины, механизмы, а также материалов, входящих в комплект поставки соответствующего оборудования, и комплектующих изделий (за исключением подакцизных), ввозимых в счет кредитов, предоставленных иностранными государствами и международными финансовыми организациями в соответствии с международными договорами государств — членов Евразийского экономического союза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ПС</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ввозной таможенной пошлины в отношении моторных транспортных средств товарных позиций 8701, 8702, 8703, 8704, 8705 ТН ВЭД ЕАЭС, </w:t>
            </w:r>
            <w:r w:rsidRPr="00126BE5">
              <w:rPr>
                <w:rFonts w:ascii="Times New Roman" w:eastAsia="Times New Roman" w:hAnsi="Times New Roman" w:cs="Times New Roman"/>
                <w:sz w:val="24"/>
                <w:szCs w:val="24"/>
                <w:lang w:eastAsia="ru-RU"/>
              </w:rPr>
              <w:lastRenderedPageBreak/>
              <w:t>произведенных хозяйствующими субъектами государств — членов Евразийского экономического союза с применением понятия «промышленная сборка», при выполнении установленных условий и критериев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УК</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ввозной таможенной пошлины в отношении товаров, ввозимых в качестве вклада иностранного учредителя в уставный (складочный) капитал (фонд) в пределах сроков, установленных учредительными документами для формирования этого капитала (фонда), за исключением освобождения, определенного</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УФ</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ввозной таможенной пошлины в отношении товаров, ввозимых из третьих стран в качестве вклада учредителя в уставный (складочный) капитал (фонд) в пределах сроков, установленных учредительными документами для формирования этого капитала (фонда) в порядке, предусмотренном законодательством государств — членов Евразийского экономического союза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РС</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ввозной таможенной пошлины в отношении плавучих судов, регистрируемых в международных реестрах судов, установленных законодательством государств — членов Евразийского экономического союза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ПМ</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ввозной таможенной пошлины в отношении продукции морского промысла судов государств — членов Евразийского экономического союза, а также судов, арендованных (зафрахтованных) юридическими лицами и (или) физическими лицами государств — членов Евразийского экономического союза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СМ</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ввозной таможенной пошлины в отношении судов рыболовных, плавучих баз и прочих судов для переработки и консервирования рыбных продуктов, морских (код 8902 00 100 0 ТН ВЭД ЕАЭС), зарегистрированных в реестре судов государства — члена Евразийского экономического союза, плавающих под флагом одного из государств — членов Евразийского экономического союза, ввозимых на таможенную территорию Евразийского экономического союза и помещаемых под таможенную процедуру выпуска для внутреннего потребления до 1 января 2018 г. включительно</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ИП</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ввозной таможенной пошлины в отношении технологического оборудования, комплектующих и запасных частей к нему, сырья и материалов, ввозимых для исключительного использования на территории государства — члена Евразийского экономического союза в рамках реализации инвестиционного проекта, соответствующего приоритетному виду деятельности (сектору экономики) государства — члена Евразийского экономического союза в соответствии с законодательством этого государства — члена </w:t>
            </w:r>
            <w:r w:rsidRPr="00126BE5">
              <w:rPr>
                <w:rFonts w:ascii="Times New Roman" w:eastAsia="Times New Roman" w:hAnsi="Times New Roman" w:cs="Times New Roman"/>
                <w:sz w:val="24"/>
                <w:szCs w:val="24"/>
                <w:lang w:eastAsia="ru-RU"/>
              </w:rPr>
              <w:lastRenderedPageBreak/>
              <w:t>Евразийского экономического союза — позиция в редакции Решения Коллегии Евразийской экономической комиссии № 52 от 12.05.2015 г.</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ДМ</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ввозной таможенной пошлины в отношении золота в слитках с содержанием химически чистого золота не ниже 995 долей на 1000 долей лигатурной массы (проба не менее 99,5%), серебра в слитках с содержанием химически чистого серебра не ниже 999 долей на 1000 долей лигатурной массы (проба не менее 99,9%) и платины в слитках с содержанием химически чистого металла не ниже 999,5 доли на 1000 долей лигатурной массы (проба не менее 99,95%), ввозимых центральными (национальными) банками государств — членов Евразийского экономического союза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ВС</w:t>
            </w:r>
            <w:r w:rsidRPr="00126BE5">
              <w:rPr>
                <w:rFonts w:ascii="Times New Roman" w:eastAsia="Times New Roman" w:hAnsi="Times New Roman" w:cs="Times New Roman"/>
                <w:sz w:val="24"/>
                <w:szCs w:val="24"/>
                <w:vertAlign w:val="superscript"/>
                <w:lang w:eastAsia="ru-RU"/>
              </w:rPr>
              <w:t>1</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ввозной таможенной пошлины в отношении гражданских пассажирских самолетов </w:t>
            </w:r>
            <w:proofErr w:type="spellStart"/>
            <w:r w:rsidRPr="00126BE5">
              <w:rPr>
                <w:rFonts w:ascii="Times New Roman" w:eastAsia="Times New Roman" w:hAnsi="Times New Roman" w:cs="Times New Roman"/>
                <w:sz w:val="24"/>
                <w:szCs w:val="24"/>
                <w:lang w:eastAsia="ru-RU"/>
              </w:rPr>
              <w:t>подсубпозиций</w:t>
            </w:r>
            <w:proofErr w:type="spellEnd"/>
            <w:r w:rsidRPr="00126BE5">
              <w:rPr>
                <w:rFonts w:ascii="Times New Roman" w:eastAsia="Times New Roman" w:hAnsi="Times New Roman" w:cs="Times New Roman"/>
                <w:sz w:val="24"/>
                <w:szCs w:val="24"/>
                <w:lang w:eastAsia="ru-RU"/>
              </w:rPr>
              <w:t xml:space="preserve"> 8802 40 003 5 и 8802 40 003 6 ТН ВЭД ЕАЭС, ввозимых по 31 декабря 2023 г. включительно на таможенную территорию Евразийского экономического союза в целях их использования в пределах территории государства — члена Евразийского экономического союза, в которое осуществляется ввоз этого товара, а также для перевозок между территориями государств — членов Евразийского экономического союза и (или) для международных перевозок</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СР</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ввозной таможенной пошлины в отношении гражданских пассажирских самолетов </w:t>
            </w:r>
            <w:proofErr w:type="spellStart"/>
            <w:r w:rsidRPr="00126BE5">
              <w:rPr>
                <w:rFonts w:ascii="Times New Roman" w:eastAsia="Times New Roman" w:hAnsi="Times New Roman" w:cs="Times New Roman"/>
                <w:sz w:val="24"/>
                <w:szCs w:val="24"/>
                <w:lang w:eastAsia="ru-RU"/>
              </w:rPr>
              <w:t>подсубпозиций</w:t>
            </w:r>
            <w:proofErr w:type="spellEnd"/>
            <w:r w:rsidRPr="00126BE5">
              <w:rPr>
                <w:rFonts w:ascii="Times New Roman" w:eastAsia="Times New Roman" w:hAnsi="Times New Roman" w:cs="Times New Roman"/>
                <w:sz w:val="24"/>
                <w:szCs w:val="24"/>
                <w:lang w:eastAsia="ru-RU"/>
              </w:rPr>
              <w:t xml:space="preserve"> 8802 40 003 5 и 8802 40 003 6 ТН ВЭД ЕАЭС, ввезенных на таможенную территорию Евразийского экономического союза с применением льготы, указанной в позиции с кодом ВС, и ввозимых в течение срока их эксплуатации на таможенную территорию Евразийского экономического союза после их ремонта или технического обслуживания за пределами таможенной территории Евразийского экономического союза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ГВ</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ввозной таможенной пошлины в отношении гражданских грузовых самолетов </w:t>
            </w:r>
            <w:proofErr w:type="spellStart"/>
            <w:r w:rsidRPr="00126BE5">
              <w:rPr>
                <w:rFonts w:ascii="Times New Roman" w:eastAsia="Times New Roman" w:hAnsi="Times New Roman" w:cs="Times New Roman"/>
                <w:sz w:val="24"/>
                <w:szCs w:val="24"/>
                <w:lang w:eastAsia="ru-RU"/>
              </w:rPr>
              <w:t>подсубпозиции</w:t>
            </w:r>
            <w:proofErr w:type="spellEnd"/>
            <w:r w:rsidRPr="00126BE5">
              <w:rPr>
                <w:rFonts w:ascii="Times New Roman" w:eastAsia="Times New Roman" w:hAnsi="Times New Roman" w:cs="Times New Roman"/>
                <w:sz w:val="24"/>
                <w:szCs w:val="24"/>
                <w:lang w:eastAsia="ru-RU"/>
              </w:rPr>
              <w:t xml:space="preserve"> 8802 40 003 9 ТН ВЭД ЕАЭС с максимальной взлетной массой не менее 60 000 кг, но не более 80 000 кг, ввозимых по 31 декабря 2017 г. включительно в Республику Казахстан</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ТВ</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ввозной таможенной пошлины в отношении турбовинтовых гражданских пассажирских самолетов, классифицируемых кодами 8802 30 000 7 и 8802 40 001 6 ТН ВЭД ЕАЭС, с количеством пассажирских мест, указанным в схеме размещения пассажиров (LOPA), одобренной уполномоченным органом, ответственным за поддержание летной годности воздушных судов, не более чем на 90 человек, ввозимых в Республику </w:t>
            </w:r>
            <w:r w:rsidRPr="00126BE5">
              <w:rPr>
                <w:rFonts w:ascii="Times New Roman" w:eastAsia="Times New Roman" w:hAnsi="Times New Roman" w:cs="Times New Roman"/>
                <w:sz w:val="24"/>
                <w:szCs w:val="24"/>
                <w:lang w:eastAsia="ru-RU"/>
              </w:rPr>
              <w:lastRenderedPageBreak/>
              <w:t>Казахстан с 1 января 2015 г. по 31 декабря 2017 г. включительно</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АЗ</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ввозной таможенной пошлины в отношении авиационных двигателей, запасных частей и оборудования, необходимых для ремонта и (или) технического обслуживания гражданских пассажирских самолетов и (или) авиационных двигателей к ним</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РП</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ввозной или вывозной таможенной пошлины в отношении перемещаемых припасов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ПП</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Таможенная пошлина не уплачивается в отношении товаров, помещаемых под таможенную процедуру, иную, чем таможенные процедуры выпуска для внутреннего потребления, временного ввоза (допуска), экспорта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РВ</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Временное нахождение и использование на таможенной территории Евразийского экономического союза в соответствии с таможенной процедурой временного ввоза (допуска) без уплаты ввозной таможенной пошлины товаров, категории которых определяются Евразийской экономической комиссией и (или) международными договорами государств — членов Евразийского экономического союза с третьей стороной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ГГ</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Тарифная преференция в отношении товаров, происходящих из развивающихся стран</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НН</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Тарифная преференция в отношении товаров, происходящих из наименее развитых стран</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ВТ</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Тарифная преференция в отношении товаров, происходящих из Социалистической Республики Вьетнам и ввозимых на таможенную территорию Евразийского экономического союза в соответствии с Соглашением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 от 29 мая 2015 года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ИР</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Тарифная преференция в отношении товаров, происходящих из Исламской Республики Иран, применяемая в соответствии с Временным соглашением, ведущим к образованию зоны свободной торговли между Евразийским экономическим союзом и его государствами-членами, с одной стороны, и Исламской Республикой Иран, с другой стороны, от 17 мая 2018 года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МД</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таможенной пошлины в отношении товаров, ввозимых на таможенную территорию Евразийского экономического союза и вывозимых из нее и предназначенных для официального пользования дипломатических представительств, консульских учреждений, иных официальных представительств иностранных государств, </w:t>
            </w:r>
            <w:r w:rsidRPr="00126BE5">
              <w:rPr>
                <w:rFonts w:ascii="Times New Roman" w:eastAsia="Times New Roman" w:hAnsi="Times New Roman" w:cs="Times New Roman"/>
                <w:sz w:val="24"/>
                <w:szCs w:val="24"/>
                <w:lang w:eastAsia="ru-RU"/>
              </w:rPr>
              <w:lastRenderedPageBreak/>
              <w:t>расположенных на территориях государств — членов Евразийского экономического союза, а также для личного пользования дипломатического и административно-технического персонала этих представительств, включая членов их семей, проживающих вместе с ними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ОО</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Льготы по уплате таможенной пошлины не запрашиваются</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АС</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ввозной таможенной пошлины в отношении товаров, ввозимых на таможенную территорию Евразийского экономического союза для целей строительства на территории Республики Беларусь атомной электростанции и ее эксплуатации в течение гарантийного срока согласно Перечню товаров, ввозимых на таможенную территорию Евразийского экономического союза для целей строительства атомной электростанции и ее эксплуатации в течение гарантийного срока, утверждаемому Решению Совета Евразийской экономической комиссии от 19.03.2012 № 9</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РЗ</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ввозной таможенной пошлины в отношении незарегистрированных лекарственных средств, крови человеческой и ее компонентов, органов и (или) тканей человека, в том числе гемопоэтических стволовых клеток и (или) костного мозга, ввозимых (ввезенных) для оказания медицинской помощи по жизненным показаниям конкретного пациента и (или) проведения неродственной трансплантации на основании заключения (разрешительного документа) либо лицензии, выданных уполномоченным государственным органом государства — члена Евразийского экономического союза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КС</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ввозной таможенной пошлины в отношении товаров, ввозимых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в соответствии с перечнем, утверждаемым Евразийской экономической комиссией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ЗШ</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ввозных таможенных пошлин в отношении сахара-сырца тростникового субпозиций 1701 13 и 1701 14 ТН ВЭД ЕАЭС, ввозимого в период 2010 — 2019 годов для промышленной переработки на территории Республики Казахстан — позиция в редакции Решения Коллегии Евразийской экономической комиссии № 33 от 24.04.2017</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ВЛ</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ввозной таможенной пошлины в отношении ванадий-алюминиевой лигатуры, классифицируемой кодом 8112 92 910 0 ТН ВЭД ЕАЭС, предназначенной для производства титановых слитков, сплавов и слябов и ввозимой в Республику Казахстан в период с 1 января по 31 декабря 2017 г. включительно в объеме не более 400 тонн</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ОТ</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ввозной таможенной пошлины в отношении оксидов титана, классифицируемых кодом 2823 00 000 0 ТН ВЭД ЕАЭС, ввозимых на территорию </w:t>
            </w:r>
            <w:r w:rsidRPr="00126BE5">
              <w:rPr>
                <w:rFonts w:ascii="Times New Roman" w:eastAsia="Times New Roman" w:hAnsi="Times New Roman" w:cs="Times New Roman"/>
                <w:sz w:val="24"/>
                <w:szCs w:val="24"/>
                <w:lang w:eastAsia="ru-RU"/>
              </w:rPr>
              <w:lastRenderedPageBreak/>
              <w:t>Республики Казахстан в период с 1 сентября 2016 г. по 31 августа 2021 г. включительно в объеме не более 40 тонн ежегодно и предназначенных для производства титановых слитков и сплавов, используемых в аэрокосмической отрасли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ЗУ</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ввозной таможенной пошлины в отношении товаров, являющихся продукцией военного назначения, ввоз которых осуществляется в период 2015 — 2022 годов в Республику Армения и </w:t>
            </w:r>
            <w:proofErr w:type="spellStart"/>
            <w:r w:rsidRPr="00126BE5">
              <w:rPr>
                <w:rFonts w:ascii="Times New Roman" w:eastAsia="Times New Roman" w:hAnsi="Times New Roman" w:cs="Times New Roman"/>
                <w:sz w:val="24"/>
                <w:szCs w:val="24"/>
                <w:lang w:eastAsia="ru-RU"/>
              </w:rPr>
              <w:t>Кыргызскую</w:t>
            </w:r>
            <w:proofErr w:type="spellEnd"/>
            <w:r w:rsidRPr="00126BE5">
              <w:rPr>
                <w:rFonts w:ascii="Times New Roman" w:eastAsia="Times New Roman" w:hAnsi="Times New Roman" w:cs="Times New Roman"/>
                <w:sz w:val="24"/>
                <w:szCs w:val="24"/>
                <w:lang w:eastAsia="ru-RU"/>
              </w:rPr>
              <w:t xml:space="preserve"> Республику для обеспечения потребностей соответственно Вооруженных сил Республики Армения и Вооруженных сил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Республики и аналоги которых не производятся на территориях других государств — членов Евразийского экономического союза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УН</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ввозной таможенной пошлины в отношении ввозимых до 31 декабря 2022 г. в Республику Армения и </w:t>
            </w:r>
            <w:proofErr w:type="spellStart"/>
            <w:r w:rsidRPr="00126BE5">
              <w:rPr>
                <w:rFonts w:ascii="Times New Roman" w:eastAsia="Times New Roman" w:hAnsi="Times New Roman" w:cs="Times New Roman"/>
                <w:sz w:val="24"/>
                <w:szCs w:val="24"/>
                <w:lang w:eastAsia="ru-RU"/>
              </w:rPr>
              <w:t>Кыргызскую</w:t>
            </w:r>
            <w:proofErr w:type="spellEnd"/>
            <w:r w:rsidRPr="00126BE5">
              <w:rPr>
                <w:rFonts w:ascii="Times New Roman" w:eastAsia="Times New Roman" w:hAnsi="Times New Roman" w:cs="Times New Roman"/>
                <w:sz w:val="24"/>
                <w:szCs w:val="24"/>
                <w:lang w:eastAsia="ru-RU"/>
              </w:rPr>
              <w:t xml:space="preserve"> Республику в целях использования для международных перевозок и (или) внутренних перевозок по территории государства — члена Евразийского экономического союза, в которое осуществляется ввоз соответствующего товара, и (или) между территориями государств — членов Евразийского экономического союза: вертолетов гражданских с максимальной взлетной массой более 750 кг, но не более 3 175 кг, включаемых в </w:t>
            </w:r>
            <w:proofErr w:type="spellStart"/>
            <w:r w:rsidRPr="00126BE5">
              <w:rPr>
                <w:rFonts w:ascii="Times New Roman" w:eastAsia="Times New Roman" w:hAnsi="Times New Roman" w:cs="Times New Roman"/>
                <w:sz w:val="24"/>
                <w:szCs w:val="24"/>
                <w:lang w:eastAsia="ru-RU"/>
              </w:rPr>
              <w:t>подсубпозиции</w:t>
            </w:r>
            <w:proofErr w:type="spellEnd"/>
            <w:r w:rsidRPr="00126BE5">
              <w:rPr>
                <w:rFonts w:ascii="Times New Roman" w:eastAsia="Times New Roman" w:hAnsi="Times New Roman" w:cs="Times New Roman"/>
                <w:sz w:val="24"/>
                <w:szCs w:val="24"/>
                <w:lang w:eastAsia="ru-RU"/>
              </w:rPr>
              <w:t xml:space="preserve"> 8802 11 000 2 и 8802 11 000 3 ТН ВЭД ЕАЭС; вертолетов гражданских с массой пустого снаряженного аппарата более 2 000 кг, но не более 5 000 кг, и максимальной взлетной массой более 4 000 кг, но не более 10 500 кг, включаемых в </w:t>
            </w:r>
            <w:proofErr w:type="spellStart"/>
            <w:r w:rsidRPr="00126BE5">
              <w:rPr>
                <w:rFonts w:ascii="Times New Roman" w:eastAsia="Times New Roman" w:hAnsi="Times New Roman" w:cs="Times New Roman"/>
                <w:sz w:val="24"/>
                <w:szCs w:val="24"/>
                <w:lang w:eastAsia="ru-RU"/>
              </w:rPr>
              <w:t>подсубпозицию</w:t>
            </w:r>
            <w:proofErr w:type="spellEnd"/>
            <w:r w:rsidRPr="00126BE5">
              <w:rPr>
                <w:rFonts w:ascii="Times New Roman" w:eastAsia="Times New Roman" w:hAnsi="Times New Roman" w:cs="Times New Roman"/>
                <w:sz w:val="24"/>
                <w:szCs w:val="24"/>
                <w:lang w:eastAsia="ru-RU"/>
              </w:rPr>
              <w:t xml:space="preserve"> 8802 12 000 1 ТН ВЭД ЕАЭС; гражданских пассажирских самолетов с массой пустого снаряженного аппарата не более 2 000 кг и максимальной взлетной массой более 750 кг, включаемых в </w:t>
            </w:r>
            <w:proofErr w:type="spellStart"/>
            <w:r w:rsidRPr="00126BE5">
              <w:rPr>
                <w:rFonts w:ascii="Times New Roman" w:eastAsia="Times New Roman" w:hAnsi="Times New Roman" w:cs="Times New Roman"/>
                <w:sz w:val="24"/>
                <w:szCs w:val="24"/>
                <w:lang w:eastAsia="ru-RU"/>
              </w:rPr>
              <w:t>подсубпозицию</w:t>
            </w:r>
            <w:proofErr w:type="spellEnd"/>
            <w:r w:rsidRPr="00126BE5">
              <w:rPr>
                <w:rFonts w:ascii="Times New Roman" w:eastAsia="Times New Roman" w:hAnsi="Times New Roman" w:cs="Times New Roman"/>
                <w:sz w:val="24"/>
                <w:szCs w:val="24"/>
                <w:lang w:eastAsia="ru-RU"/>
              </w:rPr>
              <w:t xml:space="preserve"> 8802 20 000 1 ТН ВЭД ЕАЭС; самолетов с массой пустого снаряженного аппарата более 60 000 кг, но не более 90 000 кг, с максимальной взлетной массой более 120 000 кг, но не более 180 000 кг, гражданских грузовых среднемагистральных, включаемых в </w:t>
            </w:r>
            <w:proofErr w:type="spellStart"/>
            <w:r w:rsidRPr="00126BE5">
              <w:rPr>
                <w:rFonts w:ascii="Times New Roman" w:eastAsia="Times New Roman" w:hAnsi="Times New Roman" w:cs="Times New Roman"/>
                <w:sz w:val="24"/>
                <w:szCs w:val="24"/>
                <w:lang w:eastAsia="ru-RU"/>
              </w:rPr>
              <w:t>подсубпозицию</w:t>
            </w:r>
            <w:proofErr w:type="spellEnd"/>
            <w:r w:rsidRPr="00126BE5">
              <w:rPr>
                <w:rFonts w:ascii="Times New Roman" w:eastAsia="Times New Roman" w:hAnsi="Times New Roman" w:cs="Times New Roman"/>
                <w:sz w:val="24"/>
                <w:szCs w:val="24"/>
                <w:lang w:eastAsia="ru-RU"/>
              </w:rPr>
              <w:t xml:space="preserve"> 8802 40 003 9 ТН ВЭД ЕАЭС; самолетов с массой пустого снаряженного аппарата более 160 000 кг, гражданских грузовых широкофюзеляжных </w:t>
            </w:r>
            <w:proofErr w:type="spellStart"/>
            <w:r w:rsidRPr="00126BE5">
              <w:rPr>
                <w:rFonts w:ascii="Times New Roman" w:eastAsia="Times New Roman" w:hAnsi="Times New Roman" w:cs="Times New Roman"/>
                <w:sz w:val="24"/>
                <w:szCs w:val="24"/>
                <w:lang w:eastAsia="ru-RU"/>
              </w:rPr>
              <w:t>дальнемагистральных</w:t>
            </w:r>
            <w:proofErr w:type="spellEnd"/>
            <w:r w:rsidRPr="00126BE5">
              <w:rPr>
                <w:rFonts w:ascii="Times New Roman" w:eastAsia="Times New Roman" w:hAnsi="Times New Roman" w:cs="Times New Roman"/>
                <w:sz w:val="24"/>
                <w:szCs w:val="24"/>
                <w:lang w:eastAsia="ru-RU"/>
              </w:rPr>
              <w:t xml:space="preserve"> с максимальной взлетной массой не более 370 000 кг, включаемых в </w:t>
            </w:r>
            <w:proofErr w:type="spellStart"/>
            <w:r w:rsidRPr="00126BE5">
              <w:rPr>
                <w:rFonts w:ascii="Times New Roman" w:eastAsia="Times New Roman" w:hAnsi="Times New Roman" w:cs="Times New Roman"/>
                <w:sz w:val="24"/>
                <w:szCs w:val="24"/>
                <w:lang w:eastAsia="ru-RU"/>
              </w:rPr>
              <w:t>подсубпозицию</w:t>
            </w:r>
            <w:proofErr w:type="spellEnd"/>
            <w:r w:rsidRPr="00126BE5">
              <w:rPr>
                <w:rFonts w:ascii="Times New Roman" w:eastAsia="Times New Roman" w:hAnsi="Times New Roman" w:cs="Times New Roman"/>
                <w:sz w:val="24"/>
                <w:szCs w:val="24"/>
                <w:lang w:eastAsia="ru-RU"/>
              </w:rPr>
              <w:t xml:space="preserve"> 8802 40 009 7 ТН ВЭД ЕАЭС</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АЭ</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ввозной таможенной пошлины в отношении товаров, ввозимых на таможенную территорию Евразийского экономического союза для целей строительства и модернизации на территории Республики Армения атомной электростанции и ее эксплуатации в течение гарантийного срока по Перечню товаров, ввозимых на таможенную территорию Евразийского экономического союза для целей строительства атомной электростанции и ее эксплуатации в течение гарантийного срока, утвержденному Решением </w:t>
            </w:r>
            <w:r w:rsidRPr="00126BE5">
              <w:rPr>
                <w:rFonts w:ascii="Times New Roman" w:eastAsia="Times New Roman" w:hAnsi="Times New Roman" w:cs="Times New Roman"/>
                <w:sz w:val="24"/>
                <w:szCs w:val="24"/>
                <w:lang w:eastAsia="ru-RU"/>
              </w:rPr>
              <w:lastRenderedPageBreak/>
              <w:t>Совета Евразийской экономической комиссии от 19 марта 2012 г. № 9</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ЕШ</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взимания ввозных таможенных пошлин в отношении сахара-сырца тростникового субпозиций 1701 13 и 1701 14 ТН ВЭД ЕАЭС, ввозимого в период 2015 — 2025 годов для промышленной переработки на территории Республики Армения</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ЛЭ</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ввозной таможенной пошлины в отношении товаров, ввозимых на территорию Республики Армения для целей строительства третьей линии электропередачи Иран — Армения согласно перечню товаров, ввозимых на территорию Республики Армения для целей строительства третьей линии электропередачи Иран — Армения, утвержденному Решением Совета Евразийской экономической комиссии от 6 апреля 2016 г. № 24</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НП</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ввозной таможенной пошлины в отношении текстурированных нитей полипропиленовых, классифицируемых кодом 5402 34 000 0 ТН ВЭД ЕАЭС, предназначенных для производства ковров и ковровых изделий, ввозимых на территорию Республики Беларусь в период с 1 января по 31 декабря 2017 г. включительно в объеме не более 4 тыс. тонн</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ИШ</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взимания ввозных таможенных пошлин в отношении сахара-сырца тростникового субпозиций 1701 13 и 1701 14 ТН ВЭД ЕАЭС, ввозимого в течение 5 лет с даты принятия Высшим Евразийским экономическим советом решения об отмене таможенного контроля товаров и транспортных средств, перемещаемых через кыргызско-казахстанский участок государственной границы, для промышленной переработки на территории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Республики в объеме не более 100 000 тонн в год</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ПЛ</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ввозной таможенной пошлины в отношении ввозимых в </w:t>
            </w:r>
            <w:proofErr w:type="spellStart"/>
            <w:r w:rsidRPr="00126BE5">
              <w:rPr>
                <w:rFonts w:ascii="Times New Roman" w:eastAsia="Times New Roman" w:hAnsi="Times New Roman" w:cs="Times New Roman"/>
                <w:sz w:val="24"/>
                <w:szCs w:val="24"/>
                <w:lang w:eastAsia="ru-RU"/>
              </w:rPr>
              <w:t>Кыргызскую</w:t>
            </w:r>
            <w:proofErr w:type="spellEnd"/>
            <w:r w:rsidRPr="00126BE5">
              <w:rPr>
                <w:rFonts w:ascii="Times New Roman" w:eastAsia="Times New Roman" w:hAnsi="Times New Roman" w:cs="Times New Roman"/>
                <w:sz w:val="24"/>
                <w:szCs w:val="24"/>
                <w:lang w:eastAsia="ru-RU"/>
              </w:rPr>
              <w:t xml:space="preserve"> Республику в период по 31 декабря 2016 г. включительно товаров </w:t>
            </w:r>
            <w:proofErr w:type="spellStart"/>
            <w:r w:rsidRPr="00126BE5">
              <w:rPr>
                <w:rFonts w:ascii="Times New Roman" w:eastAsia="Times New Roman" w:hAnsi="Times New Roman" w:cs="Times New Roman"/>
                <w:sz w:val="24"/>
                <w:szCs w:val="24"/>
                <w:lang w:eastAsia="ru-RU"/>
              </w:rPr>
              <w:t>подсубпозиции</w:t>
            </w:r>
            <w:proofErr w:type="spellEnd"/>
            <w:r w:rsidRPr="00126BE5">
              <w:rPr>
                <w:rFonts w:ascii="Times New Roman" w:eastAsia="Times New Roman" w:hAnsi="Times New Roman" w:cs="Times New Roman"/>
                <w:sz w:val="24"/>
                <w:szCs w:val="24"/>
                <w:lang w:eastAsia="ru-RU"/>
              </w:rPr>
              <w:t xml:space="preserve"> 3920 10 250 0 ТН ВЭД ЕАЭС в объеме не более 820 тонн в год, товаров </w:t>
            </w:r>
            <w:proofErr w:type="spellStart"/>
            <w:r w:rsidRPr="00126BE5">
              <w:rPr>
                <w:rFonts w:ascii="Times New Roman" w:eastAsia="Times New Roman" w:hAnsi="Times New Roman" w:cs="Times New Roman"/>
                <w:sz w:val="24"/>
                <w:szCs w:val="24"/>
                <w:lang w:eastAsia="ru-RU"/>
              </w:rPr>
              <w:t>подсубпозиций</w:t>
            </w:r>
            <w:proofErr w:type="spellEnd"/>
            <w:r w:rsidRPr="00126BE5">
              <w:rPr>
                <w:rFonts w:ascii="Times New Roman" w:eastAsia="Times New Roman" w:hAnsi="Times New Roman" w:cs="Times New Roman"/>
                <w:sz w:val="24"/>
                <w:szCs w:val="24"/>
                <w:lang w:eastAsia="ru-RU"/>
              </w:rPr>
              <w:t xml:space="preserve"> 3920 20 210 1 и 3920 20 210 9 ТН ВЭД ЕАЭС в объеме не более 75 тонн в год и товаров </w:t>
            </w:r>
            <w:proofErr w:type="spellStart"/>
            <w:r w:rsidRPr="00126BE5">
              <w:rPr>
                <w:rFonts w:ascii="Times New Roman" w:eastAsia="Times New Roman" w:hAnsi="Times New Roman" w:cs="Times New Roman"/>
                <w:sz w:val="24"/>
                <w:szCs w:val="24"/>
                <w:lang w:eastAsia="ru-RU"/>
              </w:rPr>
              <w:t>подсубпозиции</w:t>
            </w:r>
            <w:proofErr w:type="spellEnd"/>
            <w:r w:rsidRPr="00126BE5">
              <w:rPr>
                <w:rFonts w:ascii="Times New Roman" w:eastAsia="Times New Roman" w:hAnsi="Times New Roman" w:cs="Times New Roman"/>
                <w:sz w:val="24"/>
                <w:szCs w:val="24"/>
                <w:lang w:eastAsia="ru-RU"/>
              </w:rPr>
              <w:t xml:space="preserve"> 3923 30 101 0 ТН ВЭД ЕАЭС в объеме не более 200 тонн в год</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ДП</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ввозной таможенной пошлины в отношении товаров, ввозимых на территорию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Республики в 2016 году в целях строительства Дома приемов и проведения официальных мероприятий согласно перечню товаров, ввозимых на территорию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Республики в целях строительства Дома приемов и проведения официальных мероприятий, утвержденному Решением Совета Евразийской экономической комиссии от 11 июля 2016 г. № 57</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СК</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ввозной таможенной пошлины в отношении товаров и </w:t>
            </w:r>
            <w:r w:rsidRPr="00126BE5">
              <w:rPr>
                <w:rFonts w:ascii="Times New Roman" w:eastAsia="Times New Roman" w:hAnsi="Times New Roman" w:cs="Times New Roman"/>
                <w:sz w:val="24"/>
                <w:szCs w:val="24"/>
                <w:lang w:eastAsia="ru-RU"/>
              </w:rPr>
              <w:lastRenderedPageBreak/>
              <w:t xml:space="preserve">транспортных средств, ввозимых резидентами Финляндской Республики на арендуемую Финляндской Республикой территорию </w:t>
            </w:r>
            <w:proofErr w:type="spellStart"/>
            <w:r w:rsidRPr="00126BE5">
              <w:rPr>
                <w:rFonts w:ascii="Times New Roman" w:eastAsia="Times New Roman" w:hAnsi="Times New Roman" w:cs="Times New Roman"/>
                <w:sz w:val="24"/>
                <w:szCs w:val="24"/>
                <w:lang w:eastAsia="ru-RU"/>
              </w:rPr>
              <w:t>Сайменского</w:t>
            </w:r>
            <w:proofErr w:type="spellEnd"/>
            <w:r w:rsidRPr="00126BE5">
              <w:rPr>
                <w:rFonts w:ascii="Times New Roman" w:eastAsia="Times New Roman" w:hAnsi="Times New Roman" w:cs="Times New Roman"/>
                <w:sz w:val="24"/>
                <w:szCs w:val="24"/>
                <w:lang w:eastAsia="ru-RU"/>
              </w:rPr>
              <w:t xml:space="preserve"> канала для осуществления работ, предусмотренных Договором между Российской Федерацией и Финляндской Республикой об аренде Финляндской Республикой российской части </w:t>
            </w:r>
            <w:proofErr w:type="spellStart"/>
            <w:r w:rsidRPr="00126BE5">
              <w:rPr>
                <w:rFonts w:ascii="Times New Roman" w:eastAsia="Times New Roman" w:hAnsi="Times New Roman" w:cs="Times New Roman"/>
                <w:sz w:val="24"/>
                <w:szCs w:val="24"/>
                <w:lang w:eastAsia="ru-RU"/>
              </w:rPr>
              <w:t>Сайменского</w:t>
            </w:r>
            <w:proofErr w:type="spellEnd"/>
            <w:r w:rsidRPr="00126BE5">
              <w:rPr>
                <w:rFonts w:ascii="Times New Roman" w:eastAsia="Times New Roman" w:hAnsi="Times New Roman" w:cs="Times New Roman"/>
                <w:sz w:val="24"/>
                <w:szCs w:val="24"/>
                <w:lang w:eastAsia="ru-RU"/>
              </w:rPr>
              <w:t xml:space="preserve"> канала и прилегающей к нему территории и об осуществлении судоходства через </w:t>
            </w:r>
            <w:proofErr w:type="spellStart"/>
            <w:r w:rsidRPr="00126BE5">
              <w:rPr>
                <w:rFonts w:ascii="Times New Roman" w:eastAsia="Times New Roman" w:hAnsi="Times New Roman" w:cs="Times New Roman"/>
                <w:sz w:val="24"/>
                <w:szCs w:val="24"/>
                <w:lang w:eastAsia="ru-RU"/>
              </w:rPr>
              <w:t>Сайменский</w:t>
            </w:r>
            <w:proofErr w:type="spellEnd"/>
            <w:r w:rsidRPr="00126BE5">
              <w:rPr>
                <w:rFonts w:ascii="Times New Roman" w:eastAsia="Times New Roman" w:hAnsi="Times New Roman" w:cs="Times New Roman"/>
                <w:sz w:val="24"/>
                <w:szCs w:val="24"/>
                <w:lang w:eastAsia="ru-RU"/>
              </w:rPr>
              <w:t xml:space="preserve"> канал от 27 мая 2010 года, и эксплуатации арендуемой территории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СЗ</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ввозной таможенной пошлины в отношении станков для судостроительной промышленности, ввозимых в Российскую Федерацию с 1 июля 2016 г. по 31 октября 2016 г. включительно для целей выполнения государственного оборонного заказа Российской Федерации, согласно перечню отдельных видов станков для судостроительной промышленности, ввозимых на территорию Российской Федерации, утвержденному Решением Совета Евразийской экономической комиссии от 9 августа 2016 г. № 64</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ТИ</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Иные, не поименованные в подразделе 1.1, льготы по уплате таможенных пошлин</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highlight w:val="yellow"/>
                <w:lang w:eastAsia="ru-RU"/>
              </w:rPr>
              <w:t>1.2. Льготы по уплате акцизов, взимаемых при ввозе подакцизных товаров на таможенную территорию Евразийского экономического союза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Акцизы не уплачиваются в отношении товаров, помещаемых под таможенную процедуру, иную, чем таможенные процедуры выпуска для внутреннего потребления, временного ввоза (допуска), переработки для внутреннего потребления</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Д</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акциза в отношении подакцизных товаров, ввозимых на таможенную территорию Евразийского экономического союза и вывозимых из нее и предназначенных для официального пользования дипломатических представительств, консульских учреждений, иных официальных представительств иностранных государств, расположенных на территориях государств — членов Евразийского экономического союза, а также для личного пользования дипломатического и административно-технического персонала этих представительств, включая членов их семей, проживающих вместе с ними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В</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Временное нахождение и использование на таможенной территории Евразийского экономического союза в соответствии с таможенной процедурой временного ввоза (допуска) без уплаты акцизов товаров, категории которых определяются Евразийской экономической комиссией и (или) международными договорами государств — членов Евразийского экономического союза с третьей стороной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Р</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акцизов в отношении перемещаемых припасов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О</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Льготы по уплате акцизов не запрашиваются</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highlight w:val="yellow"/>
                <w:lang w:eastAsia="ru-RU"/>
              </w:rPr>
            </w:pPr>
            <w:r w:rsidRPr="00126BE5">
              <w:rPr>
                <w:rFonts w:ascii="Times New Roman" w:eastAsia="Times New Roman" w:hAnsi="Times New Roman" w:cs="Times New Roman"/>
                <w:sz w:val="24"/>
                <w:szCs w:val="24"/>
                <w:highlight w:val="yellow"/>
                <w:lang w:eastAsia="ru-RU"/>
              </w:rPr>
              <w:t>1.3. Льготы по уплате налога на добавленную стоимость (далее — НДС), взимаемого при ввозе товаров на таможенную территорию ЕЭС</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ПП</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НДС не уплачивается в отношении товаров, помещаемых под таможенную процедуру, иную, чем таможенные процедуры выпуска для внутреннего потребления, временного ввоза (допуска), переработки для внутреннего потребления</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МД</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ввозимых на таможенную территорию Евразийского экономического союза и вывозимых из нее и предназначенных для официального пользования дипломатических представительств, консульских учреждений, иных официальных представительств иностранных государств, расположенных на территориях государств — членов Евразийского экономического союза, а также для личного пользования дипломатического и административно-технического персонала этих представительств, включая членов их семей, проживающих вместе с ними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РВ</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Временное нахождение и использование на таможенной территории Евразийского экономического союза в соответствии с таможенной процедурой временного ввоза (допуска) без уплаты НДС товаров, категории которых определяются Евразийской экономической комиссией и (или) международными договорами государств — членов Евразийского экономического союза с третьей стороной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РП</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перемещаемых припасов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ОО</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Льготы по уплате НДС не запрашиваются</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highlight w:val="yellow"/>
                <w:lang w:eastAsia="ru-RU"/>
              </w:rPr>
            </w:pPr>
            <w:r w:rsidRPr="00126BE5">
              <w:rPr>
                <w:rFonts w:ascii="Times New Roman" w:eastAsia="Times New Roman" w:hAnsi="Times New Roman" w:cs="Times New Roman"/>
                <w:b/>
                <w:bCs/>
                <w:sz w:val="24"/>
                <w:szCs w:val="24"/>
                <w:highlight w:val="yellow"/>
                <w:lang w:eastAsia="ru-RU"/>
              </w:rPr>
              <w:t>Раздел 2. Льготы предусмотренные законодательством Республики Беларусь</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highlight w:val="yellow"/>
                <w:lang w:eastAsia="ru-RU"/>
              </w:rPr>
            </w:pPr>
            <w:r w:rsidRPr="00126BE5">
              <w:rPr>
                <w:rFonts w:ascii="Times New Roman" w:eastAsia="Times New Roman" w:hAnsi="Times New Roman" w:cs="Times New Roman"/>
                <w:sz w:val="24"/>
                <w:szCs w:val="24"/>
                <w:highlight w:val="yellow"/>
                <w:lang w:eastAsia="ru-RU"/>
              </w:rPr>
              <w:t>2.1. Льготы по уплате таможенных сборов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ВБ</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совершение таможенных операций в отношении товаров, ввозимых или вывозимых Национальным банком Республики Беларусь или его структурными подразделениями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БГ</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совершение таможенных операций в отношении товаров, ввозимых в Республику Беларусь в качестве иностранной безвозмездной помощи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БТ</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совершение таможенных операций в отношении товаров, ввозимых в Республику Беларусь в качестве международной технической помощи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КТ</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совершение таможенных операций в отношении бланков книжек МДП, перемещаемых между Ассоциацией международных автомобильных перевозчиков и Международным союзом автомобильного транспорта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КА</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таможенных сборов за совершением таможенных операций в отношении ввозимых или вывозимых бланков </w:t>
            </w:r>
            <w:proofErr w:type="spellStart"/>
            <w:r w:rsidRPr="00126BE5">
              <w:rPr>
                <w:rFonts w:ascii="Times New Roman" w:eastAsia="Times New Roman" w:hAnsi="Times New Roman" w:cs="Times New Roman"/>
                <w:sz w:val="24"/>
                <w:szCs w:val="24"/>
                <w:lang w:eastAsia="ru-RU"/>
              </w:rPr>
              <w:t>карнетов</w:t>
            </w:r>
            <w:proofErr w:type="spellEnd"/>
            <w:r w:rsidRPr="00126BE5">
              <w:rPr>
                <w:rFonts w:ascii="Times New Roman" w:eastAsia="Times New Roman" w:hAnsi="Times New Roman" w:cs="Times New Roman"/>
                <w:sz w:val="24"/>
                <w:szCs w:val="24"/>
                <w:lang w:eastAsia="ru-RU"/>
              </w:rPr>
              <w:t xml:space="preserve"> АТА или их частей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КВ</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таможенных сборов за совершение таможенных операций в отношении товаров, ввозимых или вывозимых с применением </w:t>
            </w:r>
            <w:proofErr w:type="spellStart"/>
            <w:r w:rsidRPr="00126BE5">
              <w:rPr>
                <w:rFonts w:ascii="Times New Roman" w:eastAsia="Times New Roman" w:hAnsi="Times New Roman" w:cs="Times New Roman"/>
                <w:sz w:val="24"/>
                <w:szCs w:val="24"/>
                <w:lang w:eastAsia="ru-RU"/>
              </w:rPr>
              <w:t>карнета</w:t>
            </w:r>
            <w:proofErr w:type="spellEnd"/>
            <w:r w:rsidRPr="00126BE5">
              <w:rPr>
                <w:rFonts w:ascii="Times New Roman" w:eastAsia="Times New Roman" w:hAnsi="Times New Roman" w:cs="Times New Roman"/>
                <w:sz w:val="24"/>
                <w:szCs w:val="24"/>
                <w:lang w:eastAsia="ru-RU"/>
              </w:rPr>
              <w:t xml:space="preserve"> АТА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АА</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совершение таможенных операций в отношении ввозимых (ввезенных) или вывозимых (вывезенных) акцизных марок и контрольных (идентификационных) знаков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НС</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совершение таможенных операций в отношении товаров, таможенная стоимость которых не превышает сумму, эквивалентную 200 евро, и в отношении которых не уплачиваются таможенные пошлины, налоги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РП</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совершение таможенных операций в отношении товаров, перемещаемых через таможенную границу Евразийского экономического союза в качестве припасов, а также транспортных средств международной перевозки, ввозимых (вывозимых) оборудования и запасных частей к ним</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МД</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совершение таможенных операций в отношении товаров, предназначенных для официального пользования иностранными дипломатическими и приравненными к ним представительствами, либо для личного пользования дипломатических и (или) административно-технических работников этих представительств (включая проживающих вместе с ними членов их семей), если они не являются гражданами Республики Беларусь</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МЮ</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совершение таможенных операций в отношении товаров, перемещаемых международными организациями, персоналом этих организаций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МВ</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совершение таможенных операций в отношении товаров, перемещаемых в рамках международных договоров Республики Беларусь о воздушном сообщении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СБ</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таможенных сборов за совершение таможенных операций в отношении товаров, ввозимых в Республику Беларусь и (или) вывозимых из Республики </w:t>
            </w:r>
            <w:r w:rsidRPr="00126BE5">
              <w:rPr>
                <w:rFonts w:ascii="Times New Roman" w:eastAsia="Times New Roman" w:hAnsi="Times New Roman" w:cs="Times New Roman"/>
                <w:sz w:val="24"/>
                <w:szCs w:val="24"/>
                <w:lang w:eastAsia="ru-RU"/>
              </w:rPr>
              <w:lastRenderedPageBreak/>
              <w:t>Беларусь в целях ликвидации последствий аварий, катастроф и стихийных бедствий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СИ</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Иные, не поименованные в подразделе 2.1., льготы по уплате таможенных сборов за совершение таможенных операций</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highlight w:val="yellow"/>
                <w:lang w:eastAsia="ru-RU"/>
              </w:rPr>
              <w:t>2.2. Льготы по уплате таможенных пошлин</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2.2.1. Льготы, установленные законодательными актами Республики Беларусь</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ВП</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вывозных таможенных пошлин в соответствии с законодательством Республики Беларусь</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2.2.2. Льготы, предусмотренные международными договорами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МЮ</w:t>
            </w:r>
            <w:r w:rsidRPr="00126BE5">
              <w:rPr>
                <w:rFonts w:ascii="Times New Roman" w:eastAsia="Times New Roman" w:hAnsi="Times New Roman" w:cs="Times New Roman"/>
                <w:sz w:val="24"/>
                <w:szCs w:val="24"/>
                <w:vertAlign w:val="superscript"/>
                <w:lang w:eastAsia="ru-RU"/>
              </w:rPr>
              <w:t>2</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ввозной таможенной пошлины в отношении товаров, ввозимых на территорию Республики Беларусь международными организациями, их представительствами, персоналом этих организаций и представительств, а также членами их семей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МВ</w:t>
            </w:r>
            <w:r w:rsidRPr="00126BE5">
              <w:rPr>
                <w:rFonts w:ascii="Times New Roman" w:eastAsia="Times New Roman" w:hAnsi="Times New Roman" w:cs="Times New Roman"/>
                <w:sz w:val="24"/>
                <w:szCs w:val="24"/>
                <w:vertAlign w:val="superscript"/>
                <w:lang w:eastAsia="ru-RU"/>
              </w:rPr>
              <w:t>2</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таможенной пошлины в отношении товаров, перемещаемых в рамках международных договоров Республики Беларусь о воздушном сообщении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КТ</w:t>
            </w:r>
            <w:r w:rsidRPr="00126BE5">
              <w:rPr>
                <w:rFonts w:ascii="Times New Roman" w:eastAsia="Times New Roman" w:hAnsi="Times New Roman" w:cs="Times New Roman"/>
                <w:sz w:val="24"/>
                <w:szCs w:val="24"/>
                <w:vertAlign w:val="superscript"/>
                <w:lang w:eastAsia="ru-RU"/>
              </w:rPr>
              <w:t>2</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пошлин в отношении бланков книжек МДП, перемещаемых между Ассоциацией международных автомобильных перевозчиков и Международным союзом автомобильного транспорта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ЛЛ</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Тарифная преференция в отношении товаров, происходящих и ввозимых из Сербии в рамках Соглашения о свободной торговле между Республикой Беларусь и Сербской Республикой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ЭБ</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Тарифная преференция в виде освобождения от уплаты таможенной пошлины в отношении товаров, происходящих и ввозимых из государств, образующих вместе с Республикой Беларусь зону свободной торговли, а также товаров, происходящих и вывозимых из Республики Беларусь в государства, образующие вместе с Республикой Беларусь зону свободной торговли (за исключением тарифной преференции, определенной кодом ЛЛ)</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ПИ</w:t>
            </w:r>
            <w:r w:rsidRPr="00126BE5">
              <w:rPr>
                <w:rFonts w:ascii="Times New Roman" w:eastAsia="Times New Roman" w:hAnsi="Times New Roman" w:cs="Times New Roman"/>
                <w:sz w:val="24"/>
                <w:szCs w:val="24"/>
                <w:vertAlign w:val="superscript"/>
                <w:lang w:eastAsia="ru-RU"/>
              </w:rPr>
              <w:t>2</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2.2.3. Иные, не поименованные в подразделе 2.2, льготы по уплате таможенных пошлин</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highlight w:val="yellow"/>
                <w:lang w:eastAsia="ru-RU"/>
              </w:rPr>
              <w:t>2.3. Льготы по уплате акцизов, взимаемых при ввозе подакцизных товаров на таможенную территорию Евразийского экономического союза</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2.3.1. Льготы по уплате акцизов, предусмотренные законодательными актами Республики Беларусь</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Г</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акцизов в отношении товаров, ввозимых в Республику Беларусь в качестве иностранной безвозмездной помощи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Т</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акцизов в отношении товаров, ввозимых в Республику Беларусь в качестве международной технической помощи</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highlight w:val="yellow"/>
                <w:lang w:eastAsia="ru-RU"/>
              </w:rPr>
            </w:pPr>
            <w:r w:rsidRPr="00126BE5">
              <w:rPr>
                <w:rFonts w:ascii="Times New Roman" w:eastAsia="Times New Roman" w:hAnsi="Times New Roman" w:cs="Times New Roman"/>
                <w:sz w:val="24"/>
                <w:szCs w:val="24"/>
                <w:highlight w:val="yellow"/>
                <w:lang w:eastAsia="ru-RU"/>
              </w:rPr>
              <w:t>2.3.2. Льготы по уплате акцизов, предусмотренные международными договорами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Ю</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акцизов отношении подакцизных товаров, перемещаемых международными организациями или межгосударственными образованиями, их представительствами на территории Республики Беларусь, персоналом этих организаций и представительств, а также членами их семей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И</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2.3.3. Иные, не поименованные в подразделах 1.2. и 2.3, льготы по уплате акцизов в отношении подакцизных товаров, ввозимых на таможенную территорию Евразийского экономического союза</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highlight w:val="yellow"/>
                <w:lang w:eastAsia="ru-RU"/>
              </w:rPr>
            </w:pPr>
            <w:r w:rsidRPr="00126BE5">
              <w:rPr>
                <w:rFonts w:ascii="Times New Roman" w:eastAsia="Times New Roman" w:hAnsi="Times New Roman" w:cs="Times New Roman"/>
                <w:sz w:val="24"/>
                <w:szCs w:val="24"/>
                <w:highlight w:val="yellow"/>
                <w:lang w:eastAsia="ru-RU"/>
              </w:rPr>
              <w:t>2.4. Льготы по уплате НДС при ввозе товаров на таможенную территорию Евразийского экономического союза</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highlight w:val="yellow"/>
                <w:lang w:eastAsia="ru-RU"/>
              </w:rPr>
            </w:pPr>
            <w:r w:rsidRPr="00126BE5">
              <w:rPr>
                <w:rFonts w:ascii="Times New Roman" w:eastAsia="Times New Roman" w:hAnsi="Times New Roman" w:cs="Times New Roman"/>
                <w:sz w:val="24"/>
                <w:szCs w:val="24"/>
                <w:highlight w:val="yellow"/>
                <w:lang w:eastAsia="ru-RU"/>
              </w:rPr>
              <w:t>2.4.1. Льготы по уплате НДС, предусмотренные законодательными актами Республики Беларусь</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ИС</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технологического оборудования (комплектующих и запасных частей к нему), сырья и материалов, предназначенных для реализации инвестиционных проектов, в том числе реализуемых в рамках заключенных инвестиционных договоров между инвестором и Республикой Беларусь</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ВБ</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белорусских рублей, иностранной валюты, в частности банкнот и монет, являющихся законными средствами платежа, а также ценных бумаг, акцизных марок, марок таможенного контроля, марок пошлин и сборов, уплачиваемых в соответствии с законодательством</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БГ</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ввозимых в Республику Беларусь в качестве иностранной безвозмездной помощи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БТ</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ввозимых в Республику Беларусь в качестве международной технической помощи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МИ</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технических средств, которые не могут быть использованы иначе как для профилактики инвалидности и (или) реабилитации инвалидов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МЛ</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лекарственных средств, изделий медицинского назначения, протезно-ортопедических изделий и медицинской техники, а также сырья, материалов для их изготовления, комплектующих изделий для их производства, полуфабрикатов к ним</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БС</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Банковские и мерные слитки из драгоценных металлов, ввозимые банками для осуществления банковских операций и иными организациями для реализации их банкам</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ГЗ</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технологического оборудования и запасных частей к нему, предназначенные для реализации инвестиционных проектов, финансируемых за счет внешних государственных займов (кредитов)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ДМ</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НДС в отношении драгоценных металлов, драгоценных камней, и изделий (частей изделий) из них (коме ювелирных изделий) а также концентраты и другие промышленные отходы, лом и отходы, содержащие драгоценные и цветные металлы, ввозимые для пополнения </w:t>
            </w:r>
            <w:proofErr w:type="spellStart"/>
            <w:r w:rsidRPr="00126BE5">
              <w:rPr>
                <w:rFonts w:ascii="Times New Roman" w:eastAsia="Times New Roman" w:hAnsi="Times New Roman" w:cs="Times New Roman"/>
                <w:sz w:val="24"/>
                <w:szCs w:val="24"/>
                <w:lang w:eastAsia="ru-RU"/>
              </w:rPr>
              <w:t>Госфонда</w:t>
            </w:r>
            <w:proofErr w:type="spellEnd"/>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ЕО</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НДС в отношении всех видов печатных изданий, получаемых государственными библиотеками и музеями по международному книгообмену, а также кино- и </w:t>
            </w:r>
            <w:proofErr w:type="spellStart"/>
            <w:r w:rsidRPr="00126BE5">
              <w:rPr>
                <w:rFonts w:ascii="Times New Roman" w:eastAsia="Times New Roman" w:hAnsi="Times New Roman" w:cs="Times New Roman"/>
                <w:sz w:val="24"/>
                <w:szCs w:val="24"/>
                <w:lang w:eastAsia="ru-RU"/>
              </w:rPr>
              <w:t>видеопроизведений</w:t>
            </w:r>
            <w:proofErr w:type="spellEnd"/>
            <w:r w:rsidRPr="00126BE5">
              <w:rPr>
                <w:rFonts w:ascii="Times New Roman" w:eastAsia="Times New Roman" w:hAnsi="Times New Roman" w:cs="Times New Roman"/>
                <w:sz w:val="24"/>
                <w:szCs w:val="24"/>
                <w:lang w:eastAsia="ru-RU"/>
              </w:rPr>
              <w:t xml:space="preserve">, ввозимых государственными кино- и </w:t>
            </w:r>
            <w:proofErr w:type="spellStart"/>
            <w:r w:rsidRPr="00126BE5">
              <w:rPr>
                <w:rFonts w:ascii="Times New Roman" w:eastAsia="Times New Roman" w:hAnsi="Times New Roman" w:cs="Times New Roman"/>
                <w:sz w:val="24"/>
                <w:szCs w:val="24"/>
                <w:lang w:eastAsia="ru-RU"/>
              </w:rPr>
              <w:t>видеоорганизациями</w:t>
            </w:r>
            <w:proofErr w:type="spellEnd"/>
            <w:r w:rsidRPr="00126BE5">
              <w:rPr>
                <w:rFonts w:ascii="Times New Roman" w:eastAsia="Times New Roman" w:hAnsi="Times New Roman" w:cs="Times New Roman"/>
                <w:sz w:val="24"/>
                <w:szCs w:val="24"/>
                <w:lang w:eastAsia="ru-RU"/>
              </w:rPr>
              <w:t xml:space="preserve"> в целях осуществления международных некоммерческих обменов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ЕХ</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носителей экземпляров фильмов, культурных ценностей, ввозимых организациями культуры</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НЦ</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оборудования, приборов, материалов и комплектующих изделий, предназначенных для выполнения научно-исследовательских, опытно-конструкторских и опытно-технологических работ</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ЛО</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ввозимых организациями, осуществляющими производство лазерно-оптической техники, товары, применяемые такими организациями в составе лазерно-оптической техники и не производимые на территории Республики Беларусь, а также оборудование и оснастка, используемые ими для производства лазерно-оптической техники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НЭ</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установок по использованию возобновляемых источников энергии, комплектующих и запасных частей к ним</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ПТ</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технологического оборудования, комплектующих и (или) запасных частей к нему, ввозимых резидентами Парка высоких технологий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СЦ</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семян, ввозимых для научных целей и государственного сортоиспытания</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ПД</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Применение ставки НДС в размере 10% в отношении продовольственных товаров и товаров </w:t>
            </w:r>
            <w:r w:rsidRPr="00126BE5">
              <w:rPr>
                <w:rFonts w:ascii="Times New Roman" w:eastAsia="Times New Roman" w:hAnsi="Times New Roman" w:cs="Times New Roman"/>
                <w:sz w:val="24"/>
                <w:szCs w:val="24"/>
                <w:lang w:eastAsia="ru-RU"/>
              </w:rPr>
              <w:lastRenderedPageBreak/>
              <w:t>для детей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ТМ</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Применение ставки НДС в размере 10% в отношении товаров, отличных от продовольственных товаров и товаров для детей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ТЗ</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помещаемых резидентами свободной экономической зоны под таможенную процедуру выпуска для внутреннего потребления товаров, изготовленных (полученных) с использованием иностранных товаров, помещенных под таможенную процедуру свободной таможенной зоны</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highlight w:val="yellow"/>
                <w:lang w:eastAsia="ru-RU"/>
              </w:rPr>
            </w:pPr>
            <w:r w:rsidRPr="00126BE5">
              <w:rPr>
                <w:rFonts w:ascii="Times New Roman" w:eastAsia="Times New Roman" w:hAnsi="Times New Roman" w:cs="Times New Roman"/>
                <w:sz w:val="24"/>
                <w:szCs w:val="24"/>
                <w:lang w:eastAsia="ru-RU"/>
              </w:rPr>
              <w:t>НУ</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ввозимых в Республику Беларусь лицами, обладающими статусом уполномоченного экономического оператора и включенными в реестр владельцев таможенных складов и (или) в реестр владельцев складов временного хранения</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highlight w:val="yellow"/>
                <w:lang w:eastAsia="ru-RU"/>
              </w:rPr>
            </w:pPr>
            <w:r w:rsidRPr="00126BE5">
              <w:rPr>
                <w:rFonts w:ascii="Times New Roman" w:eastAsia="Times New Roman" w:hAnsi="Times New Roman" w:cs="Times New Roman"/>
                <w:sz w:val="24"/>
                <w:szCs w:val="24"/>
                <w:highlight w:val="yellow"/>
                <w:lang w:eastAsia="ru-RU"/>
              </w:rPr>
              <w:t>2.4.2. Льготы по уплате НДС, предусмотренные международными договорами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МЮ</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ввозимых международными организациями, их представительствами на территории Республики Беларусь</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МВ</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ввозимых в рамках международных договоров Республики Беларусь о воздушном сообщении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КТ</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бланков книжек МДП, перемещаемых между Ассоциацией международных автомобильных перевозчиков и Международным союзом автомобильного транспорта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НИ</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2.4.3. Иные, не поименованные в подразделах 1.3. и 2.4, льготы по уплате НДС в отношении товаров, ввозимых на территорию Республики Беларусь</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highlight w:val="yellow"/>
                <w:lang w:eastAsia="ru-RU"/>
              </w:rPr>
            </w:pPr>
            <w:r w:rsidRPr="00126BE5">
              <w:rPr>
                <w:rFonts w:ascii="Times New Roman" w:eastAsia="Times New Roman" w:hAnsi="Times New Roman" w:cs="Times New Roman"/>
                <w:b/>
                <w:bCs/>
                <w:sz w:val="24"/>
                <w:szCs w:val="24"/>
                <w:highlight w:val="yellow"/>
                <w:lang w:eastAsia="ru-RU"/>
              </w:rPr>
              <w:t>Раздел 3. Льготы, предусмотренные законодательством Республики Казахстан</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highlight w:val="yellow"/>
                <w:lang w:eastAsia="ru-RU"/>
              </w:rPr>
            </w:pPr>
            <w:r w:rsidRPr="00126BE5">
              <w:rPr>
                <w:rFonts w:ascii="Times New Roman" w:eastAsia="Times New Roman" w:hAnsi="Times New Roman" w:cs="Times New Roman"/>
                <w:sz w:val="24"/>
                <w:szCs w:val="24"/>
                <w:highlight w:val="yellow"/>
                <w:lang w:eastAsia="ru-RU"/>
              </w:rPr>
              <w:t>3.1. Льготы по уплате таможенных сборов за таможенное декларирование</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highlight w:val="yellow"/>
                <w:lang w:eastAsia="ru-RU"/>
              </w:rPr>
            </w:pPr>
            <w:r w:rsidRPr="00126BE5">
              <w:rPr>
                <w:rFonts w:ascii="Times New Roman" w:eastAsia="Times New Roman" w:hAnsi="Times New Roman" w:cs="Times New Roman"/>
                <w:sz w:val="24"/>
                <w:szCs w:val="24"/>
                <w:highlight w:val="yellow"/>
                <w:lang w:eastAsia="ru-RU"/>
              </w:rPr>
              <w:t>3.1.1. Льготы по уплате таможенных сборов за таможенное декларирование, предусмотренные законодательными актами Республики Казахстан</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ТС</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таможенное декларирование в отношении транспортных средств, осуществляющих регулярные международные перевозки грузов, багажа и пассажиров, а также предметов материально-технического снабжения, снаряжения, топлива, продовольствия и другого имущества, необходимых для их эксплуатации во время следования в пути, в пунктах промежуточной остановки или приобретенных за границей в связи с ликвидацией аварии (поломки) данных транспортных средств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СМ</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таможенное декларирование в отношении предметов материально-технического снабжения, снаряжения, топлива, продовольствия и другого имущества, вывозимых за пределы таможенной территории Евразийского экономического союза для обеспечения производственной деятельности казахстанских или арендованных (зафрахтованных) казахстанскими лицами морских судов, ведущих морской промысел, а также продукции их промысла, ввозимой на территорию Республики Казахстан</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ДН</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таможенное декларирование в отношении банкнот и монет национальной и иностранной валюты (кроме банкнот и монет, представляющих собой культурно-историческую ценность), а также ценных бумаг</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БГ</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таможенное декларирование в отношении товаров, за исключением подакцизных, ввозимых в качестве гуманитарной помощи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БП</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таможенное декларирование в отношении товаров, за исключением подакцизных (кроме легковых автомобилей, специально предназначенных для медицинских целей), ввозимых в целях благотворительной помощи по линии государств, правительств государств, международных организаций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ТХ</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таможенное декларирование в отношении товаров, за исключением подакцизных (кроме легковых автомобилей, специально предназначенных для медицинских целей), ввозимых в целях оказания технического содействия по линии государств, правительств государств, международных организаций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ГР</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таможенное декларирование в отношении товаров, приобретаемых за счет средств грантов, предоставленных по линии государств, правительств государств, а также международных организаций, определенных в соответствии с налоговым законодательством Республики Казахстан</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ДС</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таможенное декларирование в отношении сырья, ввозимого Национальным Банком Республики Казахстан и его филиалами, представительствами и организациями для производства денежных знаков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МД</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таможенных сборов за таможенное декларирование в отношении товаров, ввозимых и вывозимых для официального пользования иностранными дипломатическими и приравненными к ним представительствами, консульскими учреждениями, а также для личного пользования лицами, относящимися к дипломатическому и административно-техническому персоналу этих представительств, включая членов их семей, проживающих вместе с ними, не являющихся гражданами </w:t>
            </w:r>
            <w:r w:rsidRPr="00126BE5">
              <w:rPr>
                <w:rFonts w:ascii="Times New Roman" w:eastAsia="Times New Roman" w:hAnsi="Times New Roman" w:cs="Times New Roman"/>
                <w:sz w:val="24"/>
                <w:szCs w:val="24"/>
                <w:lang w:eastAsia="ru-RU"/>
              </w:rPr>
              <w:lastRenderedPageBreak/>
              <w:t>Республики Казахстан и освобождаемых в соответствии с международными договорами Республики Казахстан</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highlight w:val="yellow"/>
                <w:lang w:eastAsia="ru-RU"/>
              </w:rPr>
            </w:pPr>
            <w:r w:rsidRPr="00126BE5">
              <w:rPr>
                <w:rFonts w:ascii="Times New Roman" w:eastAsia="Times New Roman" w:hAnsi="Times New Roman" w:cs="Times New Roman"/>
                <w:sz w:val="24"/>
                <w:szCs w:val="24"/>
                <w:highlight w:val="yellow"/>
                <w:lang w:eastAsia="ru-RU"/>
              </w:rPr>
              <w:lastRenderedPageBreak/>
              <w:t>3.1.2. Льготы по уплате таможенных сборов за таможенное декларирование, предусмотренные международными договорами Республики Казахстан</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МЮ</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таможенное декларирование в отношении товаров, ввозимых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представительств и членов их семей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МВ</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таможенное декларирование в отношении товаров, ввозимых в рамках международных договоров о воздушном сообщении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МА</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таможенное декларирование в отношении товаров, ввозимых в рамках международных договоров об автомобильном сообщении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ПР</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таможенное декларирование в отношении товаров, ввозимых в рамках международных договоров в области предотвращения распространения ядерного оружия</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ВР</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таможенное декларирование в отношении продукции военного назначения и военной техники, ввозимых в рамках международных договоров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МГ</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таможенное декларирование в отношении товаров, ввозимых в рамках международных договоров о сотрудничестве в области гражданской обороны, предупреждения и ликвидации чрезвычайных ситуаций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МС</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таможенное декларирование в отношении товаров, ввозимых в рамках иных международных договоров Республики Казахстан</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ПП</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3.1.3. Освобождение от уплаты таможенных сборов за таможенное декларирование в отношении товаров, помещаемых под таможенную процедуру отказа в пользу государства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ОО</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3.1.4. Освобождение от уплаты таможенных сборов за таможенное декларирование в отношении товаров не используется (не запрашивается)</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СИ</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3.1.5. Иные, не поименованные в подразделе 3.1, льготы по уплате таможенных сборов за таможенное декларирование</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highlight w:val="yellow"/>
                <w:lang w:eastAsia="ru-RU"/>
              </w:rPr>
              <w:t>3.2. Льготы по уплате таможенных пошлин</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highlight w:val="yellow"/>
                <w:lang w:eastAsia="ru-RU"/>
              </w:rPr>
              <w:lastRenderedPageBreak/>
              <w:t>3.2.1. Льготы по уплате таможенных пошлин, предусмотренные международными договорами Республики Казахстан, подписанными до 1 января 2010 г.</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МЮ</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пошлин в отношении товаров, ввозимых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представительств и членов их семей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МВ</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пошлин в отношении товаров, ввозимых в рамках международных договоров о воздушном сообщении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МА</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пошлин в отношении товаров, ввозимых в рамках международных договоров об автомобильном сообщении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ПР</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пошлин в отношении товаров, ввозимых в рамках международных договоров в области предотвращения распространения ядерного оружия</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ВР</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пошлин в отношении продукции военного назначения и военной техники, ввозимых в рамках международных договоров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МГ</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пошлин в отношении товаров, ввозимых в рамках международных договоров о сотрудничестве в области гражданской обороны, предупреждения и ликвидации чрезвычайных ситуаций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МС</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пошлин в отношении товаров, ввозимых в рамках иных международных договоров Республики Казахстан</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ЭК</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3.2.2. Тарифная преференция в виде освобождения от уплаты таможенной пошлины в отношении товаров, происходящих и ввозимых из государств, образующих вместе с Республикой Казахстан зону свободной торговли, а также товаров, происходящих и вывозимых из Республики Казахстан в государства, образующие вместе с Республикой Казахстан зону свободной торговли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ПИ</w:t>
            </w:r>
            <w:r w:rsidRPr="00126BE5">
              <w:rPr>
                <w:rFonts w:ascii="Times New Roman" w:eastAsia="Times New Roman" w:hAnsi="Times New Roman" w:cs="Times New Roman"/>
                <w:sz w:val="24"/>
                <w:szCs w:val="24"/>
                <w:vertAlign w:val="superscript"/>
                <w:lang w:eastAsia="ru-RU"/>
              </w:rPr>
              <w:t>3</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3.2.3. Иные, не поименованные в подразделе 3.2, льготы по уплате таможенных пошлин</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highlight w:val="yellow"/>
                <w:lang w:eastAsia="ru-RU"/>
              </w:rPr>
            </w:pPr>
            <w:r w:rsidRPr="00126BE5">
              <w:rPr>
                <w:rFonts w:ascii="Times New Roman" w:eastAsia="Times New Roman" w:hAnsi="Times New Roman" w:cs="Times New Roman"/>
                <w:sz w:val="24"/>
                <w:szCs w:val="24"/>
                <w:highlight w:val="yellow"/>
                <w:lang w:eastAsia="ru-RU"/>
              </w:rPr>
              <w:t>3.3. Льготы по уплате акциза</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highlight w:val="yellow"/>
                <w:lang w:eastAsia="ru-RU"/>
              </w:rPr>
            </w:pPr>
            <w:r w:rsidRPr="00126BE5">
              <w:rPr>
                <w:rFonts w:ascii="Times New Roman" w:eastAsia="Times New Roman" w:hAnsi="Times New Roman" w:cs="Times New Roman"/>
                <w:sz w:val="24"/>
                <w:szCs w:val="24"/>
                <w:highlight w:val="yellow"/>
                <w:lang w:eastAsia="ru-RU"/>
              </w:rPr>
              <w:t>3.3.1. Льготы по уплате акциза, предусмотренные законодательными актами Республики Казахстан</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Т</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акциза в отношении подакцизных товаров, необходимых для эксплуатации транспортных средств, осуществляющих международные перевозки, во время следования в пути и в пунктах промежуточной остановки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Ф</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акциза в отношении подакцизных товаров, оказавшихся вследствие повреждения до пропуска их через таможенную границу Евразийского экономического союза не пригодными к использованию в качестве изделий и материалов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С</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акциза в отношении спиртосодержащей продукции медицинского назначения (кроме бальзамов), зарегистрированной в соответствии с законодательством Республики Казахстан</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Д</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акциза в отношении подакцизных товаров, ввезенных для официального пользования иностранными дипломатическими и приравненными к ним представительствами, а также для личного пользования лицами из числа дипломатического и административно-технического персонала этих представительств, включая членов их семей, проживающих вместе с ними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акциза в отношении подакцизных товаров, перемещаемых через таможенную границу Евразийского экономического союза, освобождаемых на территории Республики Казахстан в рамках таможенных процедур, установленных международными договорами и актами, составляющими право Евразийского экономического союза, и (или) таможенным законодательством Республики Казахстан, за исключением таможенной процедуры выпуска для внутреннего потребления</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highlight w:val="yellow"/>
                <w:lang w:eastAsia="ru-RU"/>
              </w:rPr>
              <w:t>3.3.2. Льготы по уплате акциза, предусмотренные международными договорами Республики Казахстан</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акциза в отношении подакцизных товаров, ввозимых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представительств и членов их семей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Б</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акциза в отношении товаров, ввозимых в рамках международных договоров о воздушном сообщении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Е</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акциза в отношении товаров, ввозимых в рамках международных договоров об автомобильном сообщении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Ж</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акциза в отношении товаров, ввозимых в рамках международных договоров в области предотвращения распространения ядерного оружия</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З</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акциза в отношении продукции военного назначения и военной техники, ввозимых в рамках международных договоров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Х</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акциза в отношении товаров, ввозимых в рамках международных договоров о сотрудничестве в области гражданской обороны, предупреждения и ликвидации чрезвычайных ситуаций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Ю</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акциза в отношении товаров, ввозимых в рамках иных международных договоров Республики Казахстан</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И</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3.3.3. Иные, не поименованные в подразделах 1.2 и 3.3, льготы по уплате акциза в отношении подакцизных товаров, ввозимых на таможенную территорию Евразийского экономического союза</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highlight w:val="yellow"/>
                <w:lang w:eastAsia="ru-RU"/>
              </w:rPr>
            </w:pPr>
            <w:r w:rsidRPr="00126BE5">
              <w:rPr>
                <w:rFonts w:ascii="Times New Roman" w:eastAsia="Times New Roman" w:hAnsi="Times New Roman" w:cs="Times New Roman"/>
                <w:sz w:val="24"/>
                <w:szCs w:val="24"/>
                <w:highlight w:val="yellow"/>
                <w:lang w:eastAsia="ru-RU"/>
              </w:rPr>
              <w:t>3.4. Льготы по уплате НДС, предусмотренные законодательством Республики Казахстан</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highlight w:val="yellow"/>
                <w:lang w:eastAsia="ru-RU"/>
              </w:rPr>
            </w:pPr>
            <w:r w:rsidRPr="00126BE5">
              <w:rPr>
                <w:rFonts w:ascii="Times New Roman" w:eastAsia="Times New Roman" w:hAnsi="Times New Roman" w:cs="Times New Roman"/>
                <w:sz w:val="24"/>
                <w:szCs w:val="24"/>
                <w:highlight w:val="yellow"/>
                <w:lang w:eastAsia="ru-RU"/>
              </w:rPr>
              <w:t>3.4.1. Льготы по уплате НДС, предусмотренные международными договорами Республики Казахстан</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МЮ</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ввозимых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представительств и членов их семей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МВ</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ввозимых в рамках международных договоров о воздушном сообщении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МА</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ввозимых в рамках международных договоров об автомобильном сообщении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ПР</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ввозимых в рамках международных договоров в области предотвращения распространения ядерного оружия</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ВР</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продукции военного назначения и военной техники, ввозимых в рамках международных договоров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МГ</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ввозимых в рамках международных договоров о сотрудничестве в области гражданской обороны, предупреждения и ликвидации чрезвычайных ситуаций</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highlight w:val="yellow"/>
                <w:lang w:eastAsia="ru-RU"/>
              </w:rPr>
            </w:pPr>
            <w:r w:rsidRPr="00126BE5">
              <w:rPr>
                <w:rFonts w:ascii="Times New Roman" w:eastAsia="Times New Roman" w:hAnsi="Times New Roman" w:cs="Times New Roman"/>
                <w:sz w:val="24"/>
                <w:szCs w:val="24"/>
                <w:highlight w:val="yellow"/>
                <w:lang w:eastAsia="ru-RU"/>
              </w:rPr>
              <w:t>3.4.2. Льготы по уплате НДС, предусмотренные законодательными актами Республики Казахстан</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ТТ</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банкнот и монет национальной и иностранной валюты и (кроме банкнот и монет, представляющих собой культурно-историческую ценность), а также ценных бумаг, ввозимых на территорию Республики Казахстан</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ПЧ</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НДС в отношении почтовых марок (кроме коллекционных), </w:t>
            </w:r>
            <w:r w:rsidRPr="00126BE5">
              <w:rPr>
                <w:rFonts w:ascii="Times New Roman" w:eastAsia="Times New Roman" w:hAnsi="Times New Roman" w:cs="Times New Roman"/>
                <w:sz w:val="24"/>
                <w:szCs w:val="24"/>
                <w:lang w:eastAsia="ru-RU"/>
              </w:rPr>
              <w:lastRenderedPageBreak/>
              <w:t>ввозимых на территорию Республики Казахстан</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ДС</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сырья для производства денежных знаков, ввозимого Национальным Банком Республики Казахстан и его организациями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КД</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космических объектов, оборудования объектов наземной космической инфраструктуры, ввозимых участниками космической деятельности, перечень которых определен Правительством Республики Казахстан</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ФБ</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перемещаемых физическими лицами по нормам беспошлинного ввоза товаров, утвержденным в соответствии с регулирующими таможенные правоотношения международными договорами и актами, составляющими право Евразийского экономического союза, и (или) таможенным законодательством Республики Казахстан</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ОЗ</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инвестиционного золота, кроме импортируемого Национальным Банком Республики Казахстан</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ИЗ</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инвестиционного золота, импортируемого Национальным Банком Республики Казахстан</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ЗС</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импорта зарегистрированных в Государственном реестре лекарственных средств, изделий медицинского назначения и медицинской техники Республики Казахстан лекарственных средств любых форм, изделий медицинского назначения и медицинской техники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СН</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импорта не зарегистрированных в Государственном реестре лекарственных средств, изделий медицинского назначения и медицинской техники Республики Казахстан лекарственных средств любых форм, изделий медицинского назначения и медицинской техники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ЗГ</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импорта лекарственных средств любых форм, изделий медицинского назначения и медицинской техники в рамках договоров о государственных закупках</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ГС</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импорта материалов, оборудования, сырья и комплектующих для производства лекарственных средств любых форм, в том числе лекарственных субстанций, изделий медицинского назначения, включая протезно-ортопедические изделия, и медицинской техники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ЛЖ</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НДС в отношении импорта лекарственных средств, используемых </w:t>
            </w:r>
            <w:r w:rsidRPr="00126BE5">
              <w:rPr>
                <w:rFonts w:ascii="Times New Roman" w:eastAsia="Times New Roman" w:hAnsi="Times New Roman" w:cs="Times New Roman"/>
                <w:sz w:val="24"/>
                <w:szCs w:val="24"/>
                <w:lang w:eastAsia="ru-RU"/>
              </w:rPr>
              <w:lastRenderedPageBreak/>
              <w:t xml:space="preserve">(применяемых) в области ветеринарии; изделий ветеринарного назначения и ветеринарной техники, </w:t>
            </w:r>
            <w:proofErr w:type="spellStart"/>
            <w:r w:rsidRPr="00126BE5">
              <w:rPr>
                <w:rFonts w:ascii="Times New Roman" w:eastAsia="Times New Roman" w:hAnsi="Times New Roman" w:cs="Times New Roman"/>
                <w:sz w:val="24"/>
                <w:szCs w:val="24"/>
                <w:lang w:eastAsia="ru-RU"/>
              </w:rPr>
              <w:t>сурдотифлотехники</w:t>
            </w:r>
            <w:proofErr w:type="spellEnd"/>
            <w:r w:rsidRPr="00126BE5">
              <w:rPr>
                <w:rFonts w:ascii="Times New Roman" w:eastAsia="Times New Roman" w:hAnsi="Times New Roman" w:cs="Times New Roman"/>
                <w:sz w:val="24"/>
                <w:szCs w:val="24"/>
                <w:lang w:eastAsia="ru-RU"/>
              </w:rPr>
              <w:t>, включая протезно-ортопедические изделия, специальных средств передвижения, предоставляемых инвалидам; материалов, оборудования и комплектующих для производства лекарственных средств любых форм, изделий медицинского (ветеринарного) назначения, включая протезно-ортопедические изделия, и медицинской (ветеринарной) техники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РН</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предметов религиозного назначения, ввозимых религиозными объединениями, зарегистрированными в органах юстиции Республики Казахстан</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БГ</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за исключением подакцизных, ввозимых в качестве гуманитарной помощи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БП</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за исключением подакцизных, ввозимых в целях благотворительной помощи по линии государств, правительств государств, международных организаций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ТХ</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за исключением подакцизных, ввозимых в целях оказания технического содействия по линии государств, правительств государств, международных организаций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ГР</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импорта товаров, осуществляемого за счет средств грантов, предоставленных по линии государств, правительств государств и международных организаций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СА</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НДС в отношении </w:t>
            </w:r>
            <w:proofErr w:type="spellStart"/>
            <w:r w:rsidRPr="00126BE5">
              <w:rPr>
                <w:rFonts w:ascii="Times New Roman" w:eastAsia="Times New Roman" w:hAnsi="Times New Roman" w:cs="Times New Roman"/>
                <w:sz w:val="24"/>
                <w:szCs w:val="24"/>
                <w:lang w:eastAsia="ru-RU"/>
              </w:rPr>
              <w:t>автокомпонентов</w:t>
            </w:r>
            <w:proofErr w:type="spellEnd"/>
            <w:r w:rsidRPr="00126BE5">
              <w:rPr>
                <w:rFonts w:ascii="Times New Roman" w:eastAsia="Times New Roman" w:hAnsi="Times New Roman" w:cs="Times New Roman"/>
                <w:sz w:val="24"/>
                <w:szCs w:val="24"/>
                <w:lang w:eastAsia="ru-RU"/>
              </w:rPr>
              <w:t>, используемых налогоплательщиком, заключившим соглашение о промышленной сборке моторных транспортных средств с уполномоченным государственным органом по инвестициям</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ИК</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сырья и (или) материалов в рамках инвестиционного контракта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ИТ</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сырья и (или) материалов в составе транспортного средства, произведенного на территории свободного склада и реализуемого владельцем свободного склада на территории Республики Казахстан в рамках договора о государственных закупках, заключенного до 1 ноября 2016 г.</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НИ</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3.4.3. Иные, не поименованные в разделах 1.3. и 3.4., льготы по уплате НДС в отношении товаров, ввозимых на таможенную территорию Евразийского экономического союза</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highlight w:val="yellow"/>
                <w:lang w:eastAsia="ru-RU"/>
              </w:rPr>
            </w:pPr>
            <w:r w:rsidRPr="00126BE5">
              <w:rPr>
                <w:rFonts w:ascii="Times New Roman" w:eastAsia="Times New Roman" w:hAnsi="Times New Roman" w:cs="Times New Roman"/>
                <w:b/>
                <w:bCs/>
                <w:sz w:val="24"/>
                <w:szCs w:val="24"/>
                <w:highlight w:val="yellow"/>
                <w:lang w:eastAsia="ru-RU"/>
              </w:rPr>
              <w:lastRenderedPageBreak/>
              <w:t>Раздел 4. Льготы, предусмотренные законодательством о таможенном деле в Российской Федерации</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highlight w:val="yellow"/>
                <w:lang w:eastAsia="ru-RU"/>
              </w:rPr>
            </w:pPr>
            <w:r w:rsidRPr="00126BE5">
              <w:rPr>
                <w:rFonts w:ascii="Times New Roman" w:eastAsia="Times New Roman" w:hAnsi="Times New Roman" w:cs="Times New Roman"/>
                <w:sz w:val="24"/>
                <w:szCs w:val="24"/>
                <w:highlight w:val="yellow"/>
                <w:lang w:eastAsia="ru-RU"/>
              </w:rPr>
              <w:t>4.1. Льготы по уплате таможенных сборов за таможенные операции, предусмотренные законодательством Российской Федерации</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highlight w:val="yellow"/>
                <w:lang w:eastAsia="ru-RU"/>
              </w:rPr>
            </w:pPr>
            <w:r w:rsidRPr="00126BE5">
              <w:rPr>
                <w:rFonts w:ascii="Times New Roman" w:eastAsia="Times New Roman" w:hAnsi="Times New Roman" w:cs="Times New Roman"/>
                <w:sz w:val="24"/>
                <w:szCs w:val="24"/>
                <w:highlight w:val="yellow"/>
                <w:lang w:eastAsia="ru-RU"/>
              </w:rPr>
              <w:t>4.1.1. Льготы по уплате таможенных сборов за таможенные операции, предусмотренные законодательными актами Российской Федерации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ВБ</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таможенные операции в отношении валют государств — членов Евразийского экономического союза, иностранной валюты (за исключением используемой в нумизматических целях), а также ценных бумаг, выпущенных в обращение</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БГ</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таможенные операции в отношении товаров, ввозимых в Российскую Федерацию и вывозимых из Российской Федерации, относящихся в соответствии с законодательством Российской Федерации к гуманитарной помощи (содействию)</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БТ</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таможенные операции в отношении товаров, ввозимых в Российскую Федерацию и вывозимых из Российской Федерации, относящихся в соответствии с законодательством Российской Федерации к технической помощи (содействию)</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МД</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таможенные операции в отношении товаров, ввозимых в Российскую Федерацию и вывозимых из Российской Федерации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а также товаров, предназначенных для личного пользования отдельных категорий иностранных лиц, пользующихся преимуществами, привилегиями и (или) иммунитетами в соответствии с международными договорами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КТ</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таможенные операции в отношении бланков книжек МДП, перемещаемых между Ассоциацией международных автомобильных перевозчиков России (АСМАП) и Международным союзом автомобильного транспорта (МСАТ)</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КА</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таможенных сборов за таможенные операции в отношении бланков </w:t>
            </w:r>
            <w:proofErr w:type="spellStart"/>
            <w:r w:rsidRPr="00126BE5">
              <w:rPr>
                <w:rFonts w:ascii="Times New Roman" w:eastAsia="Times New Roman" w:hAnsi="Times New Roman" w:cs="Times New Roman"/>
                <w:sz w:val="24"/>
                <w:szCs w:val="24"/>
                <w:lang w:eastAsia="ru-RU"/>
              </w:rPr>
              <w:lastRenderedPageBreak/>
              <w:t>карнетов</w:t>
            </w:r>
            <w:proofErr w:type="spellEnd"/>
            <w:r w:rsidRPr="00126BE5">
              <w:rPr>
                <w:rFonts w:ascii="Times New Roman" w:eastAsia="Times New Roman" w:hAnsi="Times New Roman" w:cs="Times New Roman"/>
                <w:sz w:val="24"/>
                <w:szCs w:val="24"/>
                <w:lang w:eastAsia="ru-RU"/>
              </w:rPr>
              <w:t xml:space="preserve"> АТА или их частей, предназначенных для выдачи на таможенной территории Евразийского экономического союза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АМ</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таможенные операции в отношении акцизных марок, ввозимых в Российскую Федерацию и вывозимых из Российской Федерации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ВМ</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таможенных сборов за таможенные операции в отношении товаров, ввозимых в Российскую Федерацию и вывозимых из Российской Федерации в целях демонстрации при проведении </w:t>
            </w:r>
            <w:proofErr w:type="spellStart"/>
            <w:r w:rsidRPr="00126BE5">
              <w:rPr>
                <w:rFonts w:ascii="Times New Roman" w:eastAsia="Times New Roman" w:hAnsi="Times New Roman" w:cs="Times New Roman"/>
                <w:sz w:val="24"/>
                <w:szCs w:val="24"/>
                <w:lang w:eastAsia="ru-RU"/>
              </w:rPr>
              <w:t>выставочно-конгрессных</w:t>
            </w:r>
            <w:proofErr w:type="spellEnd"/>
            <w:r w:rsidRPr="00126BE5">
              <w:rPr>
                <w:rFonts w:ascii="Times New Roman" w:eastAsia="Times New Roman" w:hAnsi="Times New Roman" w:cs="Times New Roman"/>
                <w:sz w:val="24"/>
                <w:szCs w:val="24"/>
                <w:lang w:eastAsia="ru-RU"/>
              </w:rPr>
              <w:t xml:space="preserve"> мероприятий с иностранным участием, авиационно-космических салонов и на иных подобных мероприятий, по решению Правительства Российской Федерации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ЗМ</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таможенных сборов за таможенные операции в отношении товаров, предназначенных для проведения киносъемок, представлений, спектаклей и подобных мероприятий (театральных костюмов, цирковых костюмов, </w:t>
            </w:r>
            <w:proofErr w:type="spellStart"/>
            <w:r w:rsidRPr="00126BE5">
              <w:rPr>
                <w:rFonts w:ascii="Times New Roman" w:eastAsia="Times New Roman" w:hAnsi="Times New Roman" w:cs="Times New Roman"/>
                <w:sz w:val="24"/>
                <w:szCs w:val="24"/>
                <w:lang w:eastAsia="ru-RU"/>
              </w:rPr>
              <w:t>кинокостюмов</w:t>
            </w:r>
            <w:proofErr w:type="spellEnd"/>
            <w:r w:rsidRPr="00126BE5">
              <w:rPr>
                <w:rFonts w:ascii="Times New Roman" w:eastAsia="Times New Roman" w:hAnsi="Times New Roman" w:cs="Times New Roman"/>
                <w:sz w:val="24"/>
                <w:szCs w:val="24"/>
                <w:lang w:eastAsia="ru-RU"/>
              </w:rPr>
              <w:t xml:space="preserve">, сценического оборудования, партитур, музыкальных инструментов и другого театрального реквизита, циркового реквизита, </w:t>
            </w:r>
            <w:proofErr w:type="spellStart"/>
            <w:r w:rsidRPr="00126BE5">
              <w:rPr>
                <w:rFonts w:ascii="Times New Roman" w:eastAsia="Times New Roman" w:hAnsi="Times New Roman" w:cs="Times New Roman"/>
                <w:sz w:val="24"/>
                <w:szCs w:val="24"/>
                <w:lang w:eastAsia="ru-RU"/>
              </w:rPr>
              <w:t>кинореквизита</w:t>
            </w:r>
            <w:proofErr w:type="spellEnd"/>
            <w:r w:rsidRPr="00126BE5">
              <w:rPr>
                <w:rFonts w:ascii="Times New Roman" w:eastAsia="Times New Roman" w:hAnsi="Times New Roman" w:cs="Times New Roman"/>
                <w:sz w:val="24"/>
                <w:szCs w:val="24"/>
                <w:lang w:eastAsia="ru-RU"/>
              </w:rPr>
              <w:t>), помещаемых под таможенную процедуру временного ввоза (допуска) или таможенную процедуру временного вывоза и при их обратном вывозе (реэкспорте) или обратном ввозе (реимпорте), если такие товары помещаются под таможенную процедуру временного ввоза (допуска) без уплаты таможенных пошлин, налогов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СМ</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таможенные операции в отношении товаров, предназначенных для спортивных соревнований, показательных спортивных мероприятий или тренировок, помещаемых под таможенную процедуру временного ввоза (допуска) без уплаты таможенных пошлин, налогов или таможенную процедуру временного вывоза и при завершении указанных процедур помещением товаров под таможенную процедуру реэкспорта и реимпорта соответственно</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КЦ</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таможенных сборов за таможенные операции в отношении культурных ценностей, помещаемых под таможенную процедуру временного ввоза (допуска) или таможенную процедуру временного вывоза государственными, негосударственными и муниципальными музеями, государственными и негосударственными архивами, библиотеками, иными государственными и муниципальными хранилищами культурных ценностей в целях их экспонирования и при завершении действия указанных процедур помещением товаров под таможенную процедуру реэкспорта и реимпорта товаров </w:t>
            </w:r>
            <w:r w:rsidRPr="00126BE5">
              <w:rPr>
                <w:rFonts w:ascii="Times New Roman" w:eastAsia="Times New Roman" w:hAnsi="Times New Roman" w:cs="Times New Roman"/>
                <w:sz w:val="24"/>
                <w:szCs w:val="24"/>
                <w:lang w:eastAsia="ru-RU"/>
              </w:rPr>
              <w:lastRenderedPageBreak/>
              <w:t>соответственно, а также в отношении культурных ценностей, помещаемых под таможенную процедуру выпуска для внутреннего потребления</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КВ</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таможенных сборов за таможенные операции в отношении культурных ценностей, возвращаемых в случае незаконного ввоза в Российскую Федерацию или незаконного вывоза из Российской </w:t>
            </w:r>
            <w:proofErr w:type="spellStart"/>
            <w:r w:rsidRPr="00126BE5">
              <w:rPr>
                <w:rFonts w:ascii="Times New Roman" w:eastAsia="Times New Roman" w:hAnsi="Times New Roman" w:cs="Times New Roman"/>
                <w:sz w:val="24"/>
                <w:szCs w:val="24"/>
                <w:lang w:eastAsia="ru-RU"/>
              </w:rPr>
              <w:t>Федерациия</w:t>
            </w:r>
            <w:proofErr w:type="spellEnd"/>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ОИ</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таможенные операции в отношении профессионального оборудования, используемого для целей производства и выпуска средств массовой информации, помещаемого под таможенную процедуру временного вывоза, а также при его обратном ввозе (реимпорте), перечень которого определяется Правительством Российской Федерации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РП</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таможенные операции в отношении товаров, ввозимых в Российскую Федерацию и вывозимых из Российской Федерации в качестве припасов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СП</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таможенные операции в отношении товаров, помещаемых под специальные таможенные процедуры, а также при помещении товаров под таможенные процедуры, необходимые для завершения специальной таможенной процедуры</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РУ</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таможенные операции в отношении товаров, которые оказались уничтожены, безвозвратно утеряны вследствие аварии или действия непреодолимой силы либо в результате естественной убыли при нормальных условиях перевозки (транспортировки) и (или) хранения</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РТ</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таможенные операции в отношении товаров, помещаемых под таможенную процедуру таможенного транзита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УО</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таможенные операции в отношении отходов (остатков), образовавшихся в результате уничтожения иностранных товаров в соответствии с таможенной процедурой уничтожения, в отношении которых не подлежат уплате таможенные пошлины, налоги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ОВ</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таможенных сборов за таможенные операции в отношении товаров, прибывших на территорию Российской Федерации, находящихся в месте прибытия либо в иной зоне таможенного контроля, расположенной в непосредственной близости от места прибытия, не помещенных под какую-либо таможенную процедуру, помещаемых под </w:t>
            </w:r>
            <w:r w:rsidRPr="00126BE5">
              <w:rPr>
                <w:rFonts w:ascii="Times New Roman" w:eastAsia="Times New Roman" w:hAnsi="Times New Roman" w:cs="Times New Roman"/>
                <w:sz w:val="24"/>
                <w:szCs w:val="24"/>
                <w:lang w:eastAsia="ru-RU"/>
              </w:rPr>
              <w:lastRenderedPageBreak/>
              <w:t>таможенную процедуру реэкспорта и убывающих с территории Российской Федерации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ВА</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таможенных сборов за таможенные операции в отношении товаров, временно ввозимых в Российскую Федерацию с применением </w:t>
            </w:r>
            <w:proofErr w:type="spellStart"/>
            <w:r w:rsidRPr="00126BE5">
              <w:rPr>
                <w:rFonts w:ascii="Times New Roman" w:eastAsia="Times New Roman" w:hAnsi="Times New Roman" w:cs="Times New Roman"/>
                <w:sz w:val="24"/>
                <w:szCs w:val="24"/>
                <w:lang w:eastAsia="ru-RU"/>
              </w:rPr>
              <w:t>карнетов</w:t>
            </w:r>
            <w:proofErr w:type="spellEnd"/>
            <w:r w:rsidRPr="00126BE5">
              <w:rPr>
                <w:rFonts w:ascii="Times New Roman" w:eastAsia="Times New Roman" w:hAnsi="Times New Roman" w:cs="Times New Roman"/>
                <w:sz w:val="24"/>
                <w:szCs w:val="24"/>
                <w:lang w:eastAsia="ru-RU"/>
              </w:rPr>
              <w:t xml:space="preserve"> АТА, в случае соблюдения условий временного ввоза товаров с применением </w:t>
            </w:r>
            <w:proofErr w:type="spellStart"/>
            <w:r w:rsidRPr="00126BE5">
              <w:rPr>
                <w:rFonts w:ascii="Times New Roman" w:eastAsia="Times New Roman" w:hAnsi="Times New Roman" w:cs="Times New Roman"/>
                <w:sz w:val="24"/>
                <w:szCs w:val="24"/>
                <w:lang w:eastAsia="ru-RU"/>
              </w:rPr>
              <w:t>карнетов</w:t>
            </w:r>
            <w:proofErr w:type="spellEnd"/>
            <w:r w:rsidRPr="00126BE5">
              <w:rPr>
                <w:rFonts w:ascii="Times New Roman" w:eastAsia="Times New Roman" w:hAnsi="Times New Roman" w:cs="Times New Roman"/>
                <w:sz w:val="24"/>
                <w:szCs w:val="24"/>
                <w:lang w:eastAsia="ru-RU"/>
              </w:rPr>
              <w:t xml:space="preserve"> АТА, и их обратном вывозе из Российской Федерации, а также товаров, временно вывозимых из Российской Федерации с применением </w:t>
            </w:r>
            <w:proofErr w:type="spellStart"/>
            <w:r w:rsidRPr="00126BE5">
              <w:rPr>
                <w:rFonts w:ascii="Times New Roman" w:eastAsia="Times New Roman" w:hAnsi="Times New Roman" w:cs="Times New Roman"/>
                <w:sz w:val="24"/>
                <w:szCs w:val="24"/>
                <w:lang w:eastAsia="ru-RU"/>
              </w:rPr>
              <w:t>карнетов</w:t>
            </w:r>
            <w:proofErr w:type="spellEnd"/>
            <w:r w:rsidRPr="00126BE5">
              <w:rPr>
                <w:rFonts w:ascii="Times New Roman" w:eastAsia="Times New Roman" w:hAnsi="Times New Roman" w:cs="Times New Roman"/>
                <w:sz w:val="24"/>
                <w:szCs w:val="24"/>
                <w:lang w:eastAsia="ru-RU"/>
              </w:rPr>
              <w:t xml:space="preserve"> АТА, в случае соблюдения условий временного вывоза товаров с применением </w:t>
            </w:r>
            <w:proofErr w:type="spellStart"/>
            <w:r w:rsidRPr="00126BE5">
              <w:rPr>
                <w:rFonts w:ascii="Times New Roman" w:eastAsia="Times New Roman" w:hAnsi="Times New Roman" w:cs="Times New Roman"/>
                <w:sz w:val="24"/>
                <w:szCs w:val="24"/>
                <w:lang w:eastAsia="ru-RU"/>
              </w:rPr>
              <w:t>карнетов</w:t>
            </w:r>
            <w:proofErr w:type="spellEnd"/>
            <w:r w:rsidRPr="00126BE5">
              <w:rPr>
                <w:rFonts w:ascii="Times New Roman" w:eastAsia="Times New Roman" w:hAnsi="Times New Roman" w:cs="Times New Roman"/>
                <w:sz w:val="24"/>
                <w:szCs w:val="24"/>
                <w:lang w:eastAsia="ru-RU"/>
              </w:rPr>
              <w:t xml:space="preserve"> АТА, и их обратном ввозе в Российскую Федерацию</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ЗП</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таможенные операции в отношении запасных частей и оборудования, ввозимых в Российскую Федерацию и вывозимых из Российской Федерации одновременно с транспортным средством в международной перевозки в соответствии с главой 38 Таможенного кодекса Евразийского экономического союза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ТС</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таможенные операции в отношении транспортных средств международных перевозок, в том числе выпущенных на территории Российской Федерации в соответствии с таможенной процедурой временного ввоза (допуска) или таможенной процедурой свободной таможенной зоны и в дальнейшем используемых в качестве транспортных средств международных перевозок</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ЗК</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таможенные операции в отношении товаров, ввезенных на территорию Калининградской области в соответствии с таможенной процедурой свободной таможенной зоны, и продуктов их переработки, помещаемых под таможенную процедуру выпуска для внутреннего потребления</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НО</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таможенные операции в отношении товаров, предназначенных для проведения с ними или с их использованием испытаний, проверок, экспериментов и (или) показа свойств и характеристик, ввозимых в Российскую Федерацию в соответствии с таможенной процедурой временного ввоза (допуска) без уплаты таможенных пошлин, налогов или вывозимых из Российской Федерации в соответствии с таможенной процедурой временного вывоза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ЭС</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таможенные операции в отношении товаров, помещаемых под таможенную процедуру экспорта и не облагаемых вывозными таможенными пошлинами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таможенных сборов за таможенные операции в отношении товаров </w:t>
            </w:r>
            <w:r w:rsidRPr="00126BE5">
              <w:rPr>
                <w:rFonts w:ascii="Times New Roman" w:eastAsia="Times New Roman" w:hAnsi="Times New Roman" w:cs="Times New Roman"/>
                <w:sz w:val="24"/>
                <w:szCs w:val="24"/>
                <w:lang w:eastAsia="ru-RU"/>
              </w:rPr>
              <w:lastRenderedPageBreak/>
              <w:t>в случаях, определяемых Правительством Российской Федерации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ОО</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Льготы по уплате таможенных сборов за таможенные операции в отношении товаров не запрашиваются</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highlight w:val="yellow"/>
                <w:lang w:eastAsia="ru-RU"/>
              </w:rPr>
              <w:t>4.1.2. Льготы по уплате таможенных сборов за таможенные операции, предусмотренные международными договорами Российской Федерации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МВ</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таможенные операции в отношении товаров, перемещаемых через таможенную границу Евразийского экономического союза в рамках международных договоров Российской Федерации о воздушном сообщении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МУ</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таможенные операции в отношении товаров, перемещаемых через таможенную границу Евразийского экономического союза, в рамках межправительственных договоров Российской Федерации об уходе за военными могилами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ММ</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таможенные операции в отношении товаров, перемещаемых через таможенную границу Евразийского экономического союза в рамках Соглашения о международно-правовых гарантиях беспрепятственного и независимого осуществления деятельности Межгосударственной телерадиокомпании «Мир»</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МН</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за таможенные операции в отношении товаров, перемещаемых через таможенную границу Евразийского экономического союза в рамках Соглашения между Правительством Российской Федерации и Правительством Китайской Народной Республики о сотрудничестве в нефтяной сфере</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СИ</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4.1.3. Иные, не поименованные в подразделе 4.1., льготы по уплате таможенных сборов за таможенные операции в отношении товаров, ввозимых в Российскую Федерацию и вывозимых из Российской Федерации</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highlight w:val="yellow"/>
                <w:lang w:eastAsia="ru-RU"/>
              </w:rPr>
            </w:pPr>
            <w:r w:rsidRPr="00126BE5">
              <w:rPr>
                <w:rFonts w:ascii="Times New Roman" w:eastAsia="Times New Roman" w:hAnsi="Times New Roman" w:cs="Times New Roman"/>
                <w:sz w:val="24"/>
                <w:szCs w:val="24"/>
                <w:highlight w:val="yellow"/>
                <w:lang w:eastAsia="ru-RU"/>
              </w:rPr>
              <w:t>4.2. Льготы по уплате таможенной пошлины</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highlight w:val="yellow"/>
                <w:lang w:eastAsia="ru-RU"/>
              </w:rPr>
            </w:pPr>
            <w:r w:rsidRPr="00126BE5">
              <w:rPr>
                <w:rFonts w:ascii="Times New Roman" w:eastAsia="Times New Roman" w:hAnsi="Times New Roman" w:cs="Times New Roman"/>
                <w:sz w:val="24"/>
                <w:szCs w:val="24"/>
                <w:highlight w:val="yellow"/>
                <w:lang w:eastAsia="ru-RU"/>
              </w:rPr>
              <w:t>4.2.1. Льготы по уплате таможенных пошлин, предусмотренные законодательными актами Российской Федерации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ГП</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пошлин в отношении товаров, вывозимых с территории Российской Федерации в качестве гуманитарной помощи; в целях ликвидации последствий аварий и катастроф, стихийных бедствий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ТП</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таможенной пошлины в отношении товаров, вывозимых с территории Российской Федерации в благотворительных целях по линии государств, </w:t>
            </w:r>
            <w:r w:rsidRPr="00126BE5">
              <w:rPr>
                <w:rFonts w:ascii="Times New Roman" w:eastAsia="Times New Roman" w:hAnsi="Times New Roman" w:cs="Times New Roman"/>
                <w:sz w:val="24"/>
                <w:szCs w:val="24"/>
                <w:lang w:eastAsia="ru-RU"/>
              </w:rPr>
              <w:lastRenderedPageBreak/>
              <w:t>международных организаций, правительств, в том числе в целях оказания технической помощи (содействия)</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СМ</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таможенной пошлины в отношении предметов материально-технического снабжения и снаряжения, топлива, продовольствия и другого имущества, вывозимого за пределы территории Российской Федерации для обеспечения деятельности судов государств — членов Евразийского экономического союза и судов, арендованных (зафрактованных) юридическими лицами и физическими лицами государств — членов Евразийского экономического союза, осуществляющих рыболовство</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АВ</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таможенной пошлины в отношении товаров, перемещаемых в соответствии с Соглашением о разделе продукции (далее — СРП) Сахалин-1</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БВ</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таможенной пошлины в отношении товаров, перемещаемых в соответствии с СРП Сахалин-2</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ВВ</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таможенной пошлины в отношении товаров, перемещаемых в соответствии с СРП </w:t>
            </w:r>
            <w:proofErr w:type="spellStart"/>
            <w:r w:rsidRPr="00126BE5">
              <w:rPr>
                <w:rFonts w:ascii="Times New Roman" w:eastAsia="Times New Roman" w:hAnsi="Times New Roman" w:cs="Times New Roman"/>
                <w:sz w:val="24"/>
                <w:szCs w:val="24"/>
                <w:lang w:eastAsia="ru-RU"/>
              </w:rPr>
              <w:t>Харьягинское</w:t>
            </w:r>
            <w:proofErr w:type="spellEnd"/>
            <w:r w:rsidRPr="00126BE5">
              <w:rPr>
                <w:rFonts w:ascii="Times New Roman" w:eastAsia="Times New Roman" w:hAnsi="Times New Roman" w:cs="Times New Roman"/>
                <w:sz w:val="24"/>
                <w:szCs w:val="24"/>
                <w:lang w:eastAsia="ru-RU"/>
              </w:rPr>
              <w:t xml:space="preserve"> месторождение</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НА</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вывозной таможенной пошлины в отношении товаров, полученных (произведенных) при разработке нового морского месторождения углеводородного сырья, расположенного полностью в Азовском море или на 50 и более процентов своей площади в Балтийском море, в период до 31 марта 2032 г. включительно</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НЧ</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вывозной таможенной пошлины в отношении товаров, полученных (произведенных) при разработке нового морского месторождения углеводородного сырья, расположенного на 50 и более процентов своей площади в Черном море (глубина до 100 метров включительно), Печорском или Белом море, южной части Охотского моря (южнее 55° северной широты) либо российской части (российском секторе) дна Каспийского моря, в период до 31 марта 2032 г. включительно</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НВ</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вывозной таможенной пошлины в отношении товаров, полученных (произведенных) при разработке нового морского месторождения углеводородного сырья, расположенного на 50 и более процентов своей площади в Черном море (глубина более 100 метров), северной части Охотского моря (на 55° северной широты или севернее этой широты), южной части Баренцева моря (южнее 72° северной широты), в период до 31 марта 2042 г. включительно</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НК</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вывозной таможенной пошлины в отношении товаров, полученных </w:t>
            </w:r>
            <w:r w:rsidRPr="00126BE5">
              <w:rPr>
                <w:rFonts w:ascii="Times New Roman" w:eastAsia="Times New Roman" w:hAnsi="Times New Roman" w:cs="Times New Roman"/>
                <w:sz w:val="24"/>
                <w:szCs w:val="24"/>
                <w:lang w:eastAsia="ru-RU"/>
              </w:rPr>
              <w:lastRenderedPageBreak/>
              <w:t>(произведенных) при разработке нового морского месторождения углеводородного сырья, расположенного на 50 и более процентов своей площади в Карском море, северной части Баренцева моря (на 72° северной широты и севернее этой широты), восточной Арктике (море Лаптевых, Восточно-Сибирском море, Чукотском море и Беринговом море)</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НМ</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вывозной таможенной пошлины в отношении товаров, вывозимых из Российской Федерации и полученных (произведенных) при разработке морского месторождения углеводородного сырья, при этом не являющегося новым морским месторождением углеводородного сырья в соответствии со статьей 11.1 Налогового кодекса Российской Федерации, расположенного на 50 и более процентов своей площади в южной части Охотского моря (южнее 55° северной широты), в период до 1 января 2021 г. при условии, что степень </w:t>
            </w:r>
            <w:proofErr w:type="spellStart"/>
            <w:r w:rsidRPr="00126BE5">
              <w:rPr>
                <w:rFonts w:ascii="Times New Roman" w:eastAsia="Times New Roman" w:hAnsi="Times New Roman" w:cs="Times New Roman"/>
                <w:sz w:val="24"/>
                <w:szCs w:val="24"/>
                <w:lang w:eastAsia="ru-RU"/>
              </w:rPr>
              <w:t>выработанности</w:t>
            </w:r>
            <w:proofErr w:type="spellEnd"/>
            <w:r w:rsidRPr="00126BE5">
              <w:rPr>
                <w:rFonts w:ascii="Times New Roman" w:eastAsia="Times New Roman" w:hAnsi="Times New Roman" w:cs="Times New Roman"/>
                <w:sz w:val="24"/>
                <w:szCs w:val="24"/>
                <w:lang w:eastAsia="ru-RU"/>
              </w:rPr>
              <w:t xml:space="preserve"> запасов каждого вида углеводородного сырья (за исключением попутного газа), добываемого на таком месторождении, по состоянию на 1 января 2015 г. составляет менее 5 процентов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НД</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вывозной таможенной пошлины в отношении товаров, вывозимых из Российской Федерации и полученных (произведенных) при осуществлении деятельности по добыче углеводородного сырья на участке недр</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ТЛ</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вывозной таможенной пошлины в отношении топлива, вывозимого из Российской Федерации для обеспечения деятельности судов, используемых на континентальном шельфе Российской Федерации и (или) в исключительной экономической зоне Российской Федерации либо в российской части (российском секторе) дна Каспийского моря для геологического изучения недр, разведки и добычи углеводородного сырья, а также судов обеспечения и поисково-спасательных судов, используемых при проведении указанных работ</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КС</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вывозной таможенной пошлины в отношении товаров, за исключением подакцизных, вывозимых из Российской Федерации в рамках международного сотрудничества Российской Федерации в области исследования и использования космического пространства, а также соглашений об услугах по запуску космических аппаратов</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highlight w:val="yellow"/>
                <w:lang w:eastAsia="ru-RU"/>
              </w:rPr>
              <w:t>4.2.2. Льготы по уплате таможенных пошлин, предусмотренные международными договорами Российской Федерации — наименование в редакции Решения Коллегии Евразийской экономической комиссии № 54 от 02.06.2016 г.</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ЛЛ</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Тарифная преференция в отношении товаров, происходящих и ввозимых из Республики </w:t>
            </w:r>
            <w:r w:rsidRPr="00126BE5">
              <w:rPr>
                <w:rFonts w:ascii="Times New Roman" w:eastAsia="Times New Roman" w:hAnsi="Times New Roman" w:cs="Times New Roman"/>
                <w:sz w:val="24"/>
                <w:szCs w:val="24"/>
                <w:lang w:eastAsia="ru-RU"/>
              </w:rPr>
              <w:lastRenderedPageBreak/>
              <w:t>Сербии или Республики Черногории в рамках Соглашения о свободной торговле между Российской Федерацией и Союзной Республикой Югославией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МЮ</w:t>
            </w:r>
            <w:r w:rsidRPr="00126BE5">
              <w:rPr>
                <w:rFonts w:ascii="Times New Roman" w:eastAsia="Times New Roman" w:hAnsi="Times New Roman" w:cs="Times New Roman"/>
                <w:sz w:val="24"/>
                <w:szCs w:val="24"/>
                <w:vertAlign w:val="superscript"/>
                <w:lang w:eastAsia="ru-RU"/>
              </w:rPr>
              <w:t>4</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таможенной пошлины в отношении товаров, ввозимых на территорию Российской Федерации международными организациями, их представительствами, персоналом этих организаций и представительств, а также членами их семей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МВ</w:t>
            </w:r>
            <w:r w:rsidRPr="00126BE5">
              <w:rPr>
                <w:rFonts w:ascii="Times New Roman" w:eastAsia="Times New Roman" w:hAnsi="Times New Roman" w:cs="Times New Roman"/>
                <w:sz w:val="24"/>
                <w:szCs w:val="24"/>
                <w:vertAlign w:val="superscript"/>
                <w:lang w:eastAsia="ru-RU"/>
              </w:rPr>
              <w:t>4</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таможенной пошлины в отношении товаров, перемещаемых через границу Российской Федерации в рамках международных договоров Российской Федерации о воздушном сообщении — позиция в редакции Решения Коллегии Евразийской экономической комиссии № 54 от 02.06.2016 г.</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КТ</w:t>
            </w:r>
            <w:r w:rsidRPr="00126BE5">
              <w:rPr>
                <w:rFonts w:ascii="Times New Roman" w:eastAsia="Times New Roman" w:hAnsi="Times New Roman" w:cs="Times New Roman"/>
                <w:sz w:val="24"/>
                <w:szCs w:val="24"/>
                <w:vertAlign w:val="superscript"/>
                <w:lang w:eastAsia="ru-RU"/>
              </w:rPr>
              <w:t>4</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пошлин в отношении бланков книжек МДП, перемещаемых между Ассоциацией международных автомобильных перевозчиков России (АСМАП) и Международным союзом автомобильного транспорта в Женеве (МСАТ)</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МУ</w:t>
            </w:r>
            <w:r w:rsidRPr="00126BE5">
              <w:rPr>
                <w:rFonts w:ascii="Times New Roman" w:eastAsia="Times New Roman" w:hAnsi="Times New Roman" w:cs="Times New Roman"/>
                <w:sz w:val="24"/>
                <w:szCs w:val="24"/>
                <w:vertAlign w:val="superscript"/>
                <w:lang w:eastAsia="ru-RU"/>
              </w:rPr>
              <w:t>4</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таможенной пошлины в отношении товаров, перемещаемых в рамках межправительственных договоров Российской Федерации об уходе за военными могилами — позиция в редакции Решения Коллегии Евразийской экономической комиссии № 54 от 02.06.2016 г.</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МЯ</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таможенной пошлины в отношении товаров, ввозимых в соответствии с Соглашением о ввозе материалов образовательного, научного и культурного характера от 17 июня 1950 года и Протоколом к нему от 26 ноября 1976 года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МП</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таможенной пошлины в отношении товаров, ввозимых в соответствии с Соглашением об общих условиях и механизме поддержки развития производственной кооперации предприятий и отраслей государств — участников Содружества Независимых Государств от 23 декабря 1993 года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МО</w:t>
            </w:r>
            <w:r w:rsidRPr="00126BE5">
              <w:rPr>
                <w:rFonts w:ascii="Times New Roman" w:eastAsia="Times New Roman" w:hAnsi="Times New Roman" w:cs="Times New Roman"/>
                <w:sz w:val="24"/>
                <w:szCs w:val="24"/>
                <w:vertAlign w:val="superscript"/>
                <w:lang w:eastAsia="ru-RU"/>
              </w:rPr>
              <w:t>4</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таможенной пошлины в отношении товаров, перемещаемых в соответствии с межправительственными договорами Российской Федерации о производственной и научно-технической кооперации предприятий оборонных отраслей промышленности — редакция позиции изменена, см. Решение Коллегии Евразийской экономической комиссии № 54 от 02.06.2016 г.</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МЭ</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таможенной пошлины в отношении товаров, перемещаемых в рамках Соглашения об освобождении от уплаты таможенных пошлин, налогов и выдачи </w:t>
            </w:r>
            <w:r w:rsidRPr="00126BE5">
              <w:rPr>
                <w:rFonts w:ascii="Times New Roman" w:eastAsia="Times New Roman" w:hAnsi="Times New Roman" w:cs="Times New Roman"/>
                <w:sz w:val="24"/>
                <w:szCs w:val="24"/>
                <w:lang w:eastAsia="ru-RU"/>
              </w:rPr>
              <w:lastRenderedPageBreak/>
              <w:t>специальных разрешений за провоз нормативных документов, эталонов, средств измерений и стандартных образцов, провозимых с целью поверки и метрологической аттестации, от 10 февраля 1995 года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МТ</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таможенной пошлины в отношении российского природного газа, вывозимого в Турецкую Республику через акваторию Черного моря в соответствии с Соглашением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от 15 декабря 1997 года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ММ</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таможенной пошлины в отношении товаров, перемещаемых в соответствии с Соглашением между Правительством Российской Федерации и Правительством Монголии о деятельности Российско-Монгольской компании с ограниченной ответственностью “</w:t>
            </w:r>
            <w:proofErr w:type="spellStart"/>
            <w:r w:rsidRPr="00126BE5">
              <w:rPr>
                <w:rFonts w:ascii="Times New Roman" w:eastAsia="Times New Roman" w:hAnsi="Times New Roman" w:cs="Times New Roman"/>
                <w:sz w:val="24"/>
                <w:szCs w:val="24"/>
                <w:lang w:eastAsia="ru-RU"/>
              </w:rPr>
              <w:t>Монголросцветмет</w:t>
            </w:r>
            <w:proofErr w:type="spellEnd"/>
            <w:r w:rsidRPr="00126BE5">
              <w:rPr>
                <w:rFonts w:ascii="Times New Roman" w:eastAsia="Times New Roman" w:hAnsi="Times New Roman" w:cs="Times New Roman"/>
                <w:sz w:val="24"/>
                <w:szCs w:val="24"/>
                <w:lang w:eastAsia="ru-RU"/>
              </w:rPr>
              <w:t>” от 25 апреля 2007 года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МН</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таможенной пошлины в отношении товаров, ввозимых на территорию Российской Федерации в рамках Соглашения между Правительством Российской Федерации и Правительством Китайской Народной Республики о сотрудничестве в нефтяной сфере от 21 апреля 2009 года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ЭР</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Тарифная преференция в виде освобождения от уплаты таможенной пошлины в отношении товаров, происходящих и ввозимых из государств, образующих вместе с Российской Федерацией зону свободной торговли (за исключением тарифной преференции, определенной кодом ЛЛ)</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ПН</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вывозной таможенной пошлины в отношении нефти и нефтепродуктов, вывозимых из Российской Федерации в государства — участники Договора о Таможенном союзе и Едином экономическом пространстве от 26 февраля 1999 года, а также в государства, образующие вместе с Российской Федерацией зону свободной торговли, если такое освобождение предусмотрено международными договорами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МР</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перемещаемых через границу Российской Федерации в рамках Соглашения о привилегиях и иммунитетах Международной организации ИТЭР по термоядерной энергии для совместной реализации проекта ИТЭР от 21 ноября 2006 года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ПИ</w:t>
            </w:r>
            <w:r w:rsidRPr="00126BE5">
              <w:rPr>
                <w:rFonts w:ascii="Times New Roman" w:eastAsia="Times New Roman" w:hAnsi="Times New Roman" w:cs="Times New Roman"/>
                <w:sz w:val="24"/>
                <w:szCs w:val="24"/>
                <w:vertAlign w:val="superscript"/>
                <w:lang w:eastAsia="ru-RU"/>
              </w:rPr>
              <w:t>4</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4.2.3. Иные, не поименованные в подразделе 4.2, льготы по уплате таможенных пошлин</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4.3. Льготы по уплате акциза, взимаемого при ввозе подакцизных товаров на территорию Российской </w:t>
            </w:r>
            <w:r w:rsidRPr="00126BE5">
              <w:rPr>
                <w:rFonts w:ascii="Times New Roman" w:eastAsia="Times New Roman" w:hAnsi="Times New Roman" w:cs="Times New Roman"/>
                <w:sz w:val="24"/>
                <w:szCs w:val="24"/>
                <w:lang w:eastAsia="ru-RU"/>
              </w:rPr>
              <w:lastRenderedPageBreak/>
              <w:t>Федерации</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highlight w:val="yellow"/>
                <w:lang w:eastAsia="ru-RU"/>
              </w:rPr>
            </w:pPr>
            <w:r w:rsidRPr="00126BE5">
              <w:rPr>
                <w:rFonts w:ascii="Times New Roman" w:eastAsia="Times New Roman" w:hAnsi="Times New Roman" w:cs="Times New Roman"/>
                <w:sz w:val="24"/>
                <w:szCs w:val="24"/>
                <w:highlight w:val="yellow"/>
                <w:lang w:eastAsia="ru-RU"/>
              </w:rPr>
              <w:lastRenderedPageBreak/>
              <w:t>4.3.1. Льготы по уплате акциза, предусмотренные законодательными актами Российской Федерации</w:t>
            </w:r>
          </w:p>
        </w:tc>
      </w:tr>
      <w:tr w:rsidR="00126BE5" w:rsidRPr="00126BE5" w:rsidTr="00126BE5">
        <w:trPr>
          <w:tblCellSpacing w:w="15" w:type="dxa"/>
        </w:trPr>
        <w:tc>
          <w:tcPr>
            <w:tcW w:w="960" w:type="dxa"/>
            <w:vMerge w:val="restart"/>
            <w:vAlign w:val="center"/>
            <w:hideMark/>
          </w:tcPr>
          <w:p w:rsidR="00126BE5" w:rsidRPr="00126BE5" w:rsidRDefault="00126BE5" w:rsidP="00126BE5">
            <w:pPr>
              <w:spacing w:after="0" w:line="240" w:lineRule="auto"/>
              <w:rPr>
                <w:rFonts w:ascii="Times New Roman" w:eastAsia="Times New Roman" w:hAnsi="Times New Roman" w:cs="Times New Roman"/>
                <w:sz w:val="24"/>
                <w:szCs w:val="24"/>
                <w:highlight w:val="yellow"/>
                <w:lang w:eastAsia="ru-RU"/>
              </w:rPr>
            </w:pPr>
            <w:r w:rsidRPr="00126BE5">
              <w:rPr>
                <w:rFonts w:ascii="Times New Roman" w:eastAsia="Times New Roman" w:hAnsi="Times New Roman" w:cs="Times New Roman"/>
                <w:sz w:val="24"/>
                <w:szCs w:val="24"/>
                <w:highlight w:val="yellow"/>
                <w:lang w:eastAsia="ru-RU"/>
              </w:rPr>
              <w:t>Ч</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highlight w:val="yellow"/>
                <w:lang w:eastAsia="ru-RU"/>
              </w:rPr>
              <w:t>Освобождение от уплаты акциза в отношении товаров, ввозимых в Российскую Федерацию и предназначенных для выполнения работ по СРП:</w:t>
            </w:r>
          </w:p>
        </w:tc>
      </w:tr>
      <w:tr w:rsidR="00126BE5" w:rsidRPr="00126BE5" w:rsidTr="00126BE5">
        <w:trPr>
          <w:tblCellSpacing w:w="15" w:type="dxa"/>
        </w:trPr>
        <w:tc>
          <w:tcPr>
            <w:tcW w:w="0" w:type="auto"/>
            <w:vMerge/>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Сахалин-1;</w:t>
            </w:r>
          </w:p>
        </w:tc>
      </w:tr>
      <w:tr w:rsidR="00126BE5" w:rsidRPr="00126BE5" w:rsidTr="00126BE5">
        <w:trPr>
          <w:tblCellSpacing w:w="15" w:type="dxa"/>
        </w:trPr>
        <w:tc>
          <w:tcPr>
            <w:tcW w:w="0" w:type="auto"/>
            <w:vMerge/>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Сахалин-2;</w:t>
            </w:r>
          </w:p>
        </w:tc>
      </w:tr>
      <w:tr w:rsidR="00126BE5" w:rsidRPr="00126BE5" w:rsidTr="00126BE5">
        <w:trPr>
          <w:tblCellSpacing w:w="15" w:type="dxa"/>
        </w:trPr>
        <w:tc>
          <w:tcPr>
            <w:tcW w:w="0" w:type="auto"/>
            <w:vMerge/>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 </w:t>
            </w:r>
            <w:proofErr w:type="spellStart"/>
            <w:r w:rsidRPr="00126BE5">
              <w:rPr>
                <w:rFonts w:ascii="Times New Roman" w:eastAsia="Times New Roman" w:hAnsi="Times New Roman" w:cs="Times New Roman"/>
                <w:sz w:val="24"/>
                <w:szCs w:val="24"/>
                <w:lang w:eastAsia="ru-RU"/>
              </w:rPr>
              <w:t>Харьягинское</w:t>
            </w:r>
            <w:proofErr w:type="spellEnd"/>
            <w:r w:rsidRPr="00126BE5">
              <w:rPr>
                <w:rFonts w:ascii="Times New Roman" w:eastAsia="Times New Roman" w:hAnsi="Times New Roman" w:cs="Times New Roman"/>
                <w:sz w:val="24"/>
                <w:szCs w:val="24"/>
                <w:lang w:eastAsia="ru-RU"/>
              </w:rPr>
              <w:t xml:space="preserve"> месторождение.</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highlight w:val="yellow"/>
                <w:lang w:eastAsia="ru-RU"/>
              </w:rPr>
              <w:t>4.3.2. Льготы по уплате акциза, предусмотренные международными договорами Российской Федерации — наименование в редакции Решения Коллегии Евразийской экономической комиссии № 54 от 02.06.2016 г.</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Ю</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акциза в отношении подакцизных товаров, ввозимых в Российскую Федерацию международными организациями, их представительствами на территории Российской Федерации, персоналом этих организаций и представительств, а также членами их семей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Д</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акциза в отношении подакцизных товаров, ввозимых в Российскую Федерацию и предназначенных для официального пользования дипломатическими представительствами, консульскими учреждениями и иными официальными представительствами иностранных государств, расположенными на территории Российской Федерации, а также для личного пользования членами дипломатического и административно-технического персонала этих представительств и членами их семей, проживающими вместе с ними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К</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акциза в отношении подакцизных товаров, ввозимых в Российскую Федерацию в соответствии с Соглашением об общих условиях и механизме поддержки развития производственной кооперации предприятий и отраслей государств — участников Содружества Независимых Государств от 23 декабря 1993 года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И</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4.3.3. Иные, не поименованные в подразделах 1.2. и 4.3., льготы по уплате акциза в отношении подакцизных товаров, ввозимых на таможенную территорию Евразийского экономического союза</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highlight w:val="yellow"/>
                <w:lang w:eastAsia="ru-RU"/>
              </w:rPr>
            </w:pPr>
            <w:r w:rsidRPr="00126BE5">
              <w:rPr>
                <w:rFonts w:ascii="Times New Roman" w:eastAsia="Times New Roman" w:hAnsi="Times New Roman" w:cs="Times New Roman"/>
                <w:sz w:val="24"/>
                <w:szCs w:val="24"/>
                <w:highlight w:val="yellow"/>
                <w:lang w:eastAsia="ru-RU"/>
              </w:rPr>
              <w:t>4.4. Льготы по уплате НДС</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highlight w:val="yellow"/>
                <w:lang w:eastAsia="ru-RU"/>
              </w:rPr>
              <w:t>4.4.1. Льготы по уплате НДС, предусмотренные законодательными актами Российской Федерации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ВБ</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валюты Российской Федерации и иностранной валюты, банкнот, являющихся законными средствами платежа (за исключением предназначенных для коллекционирования), а также ценных бумаг — акций, облигаций, сертификатов, векселей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БГ</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ввозимых в Российскую Федерацию в качестве гуманитарной помощи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БТ</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ввозимых в Российскую Федерацию в качестве технической помощи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ЧА</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ввозимых в Российскую Федерацию и предназначенных для выполнения работ по СРП: — Сахалин-1</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ЧБ</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Сахалин-2</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ЧВ</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 </w:t>
            </w:r>
            <w:proofErr w:type="spellStart"/>
            <w:r w:rsidRPr="00126BE5">
              <w:rPr>
                <w:rFonts w:ascii="Times New Roman" w:eastAsia="Times New Roman" w:hAnsi="Times New Roman" w:cs="Times New Roman"/>
                <w:sz w:val="24"/>
                <w:szCs w:val="24"/>
                <w:lang w:eastAsia="ru-RU"/>
              </w:rPr>
              <w:t>Харьягинское</w:t>
            </w:r>
            <w:proofErr w:type="spellEnd"/>
            <w:r w:rsidRPr="00126BE5">
              <w:rPr>
                <w:rFonts w:ascii="Times New Roman" w:eastAsia="Times New Roman" w:hAnsi="Times New Roman" w:cs="Times New Roman"/>
                <w:sz w:val="24"/>
                <w:szCs w:val="24"/>
                <w:lang w:eastAsia="ru-RU"/>
              </w:rPr>
              <w:t xml:space="preserve"> месторождение</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ТО</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ввозимого в Российскую Федерацию технологического оборудования (в том числе комплектующих и запасных частей к нему), аналоги которого не производятся в Российской Федерации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РС</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ввозимых в Российскую Федерацию судов, подлежащих регистрации в Российском международном реестре судов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ПМ</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ввозимой в Российскую Федерацию продукции морского промысла, выловленной и (или) переработанной рыбопромышленными предприятиями (организациями) Российской Федерации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ПА</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ввозимых в Российскую Федерацию необработанных природных алмазов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ПС</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ввозимых в Российскую Федерацию племенного крупного рогатого скота, племенных свиней, племенных овец, племенных коз, племенных лошадей, племенной птицы (племенного яйца), семени (спермы), полученного от племенных быков, племенных свиней, племенных баранов, племенных козлов, племенных жеребцов, эмбрионов, полученных от племенного крупного рогатого скота, племенных свиней, племенных овец, племенных коз, племенных лошадей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КО</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НДС в отношении ввозимых в Российскую Федерацию всех видов печатных изданий, получаемых государственными и муниципальными библиотеками и музеями по международному книгообмену, а также произведений кинематографии, </w:t>
            </w:r>
            <w:r w:rsidRPr="00126BE5">
              <w:rPr>
                <w:rFonts w:ascii="Times New Roman" w:eastAsia="Times New Roman" w:hAnsi="Times New Roman" w:cs="Times New Roman"/>
                <w:sz w:val="24"/>
                <w:szCs w:val="24"/>
                <w:lang w:eastAsia="ru-RU"/>
              </w:rPr>
              <w:lastRenderedPageBreak/>
              <w:t>ввозимых специализированными государственными организациями в целях осуществления международных некоммерческих обменов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КЦ</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ввозимых в Российскую Федерацию культурных ценностей, приобретенных за счет средств федерального бюджета, бюджетов субъектов Российской Федерации и местных бюджетов, культурных ценностей, полученных в дар государственными и муниципальными учреждениями культуры, государственными и муниципальными архивами, а также культурных ценностей, передаваемых в качестве дара учреждениям, отнесенным в соответствии с законодательством Российской Федерации к особо ценным объектам культурного и национального наследия народов Российской Федерации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ГГ</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ввозимых в Российскую Федерацию технических средств, включая автомототранспорт, материалов, которые могут быть использованы исключительно для профилактики инвалидности или реабилитации инвалидов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ГК</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ввозимых в Российскую Федерацию сырья и комплектующих изделий для производства технических средств, включая автомототранспорт, которые могут быть использованы исключительно для профилактики инвалидности или реабилитации инвалидов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ГП</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ввозимых в Российскую Федерацию протезно-ортопедических изделий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ГС</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ввозимых в Российскую Федерацию сырья и материалов для изготовления протезно-ортопедических изделий и полуфабрикатов к ним</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ГИ</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ввозимых в Российскую Федерацию материалов для изготовления медицинских иммунобиологических препаратов для диагностики, профилактики и (или) лечения инфекционных заболеваний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ХТ</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hyperlink r:id="rId8" w:history="1">
              <w:r w:rsidRPr="00126BE5">
                <w:rPr>
                  <w:rFonts w:ascii="Times New Roman" w:eastAsia="Times New Roman" w:hAnsi="Times New Roman" w:cs="Times New Roman"/>
                  <w:color w:val="0000FF"/>
                  <w:sz w:val="24"/>
                  <w:szCs w:val="24"/>
                  <w:u w:val="single"/>
                  <w:lang w:eastAsia="ru-RU"/>
                </w:rPr>
                <w:t>Освобождение от уплаты НДС</w:t>
              </w:r>
            </w:hyperlink>
            <w:r w:rsidRPr="00126BE5">
              <w:rPr>
                <w:rFonts w:ascii="Times New Roman" w:eastAsia="Times New Roman" w:hAnsi="Times New Roman" w:cs="Times New Roman"/>
                <w:sz w:val="24"/>
                <w:szCs w:val="24"/>
                <w:lang w:eastAsia="ru-RU"/>
              </w:rPr>
              <w:t xml:space="preserve"> в отношении ввозимых в Российскую Федерацию медицинских изделий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ХС</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ввозимых в Российскую Федерацию сырья и комплектующих изделий для производства медицинских изделий, освобождаемых от уплаты НДС</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ХО</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НДС в отношении ввозимых в Российскую Федерацию очков корригирующих (для коррекции зрения), линз для коррекции зрения, оправ для очков </w:t>
            </w:r>
            <w:r w:rsidRPr="00126BE5">
              <w:rPr>
                <w:rFonts w:ascii="Times New Roman" w:eastAsia="Times New Roman" w:hAnsi="Times New Roman" w:cs="Times New Roman"/>
                <w:sz w:val="24"/>
                <w:szCs w:val="24"/>
                <w:lang w:eastAsia="ru-RU"/>
              </w:rPr>
              <w:lastRenderedPageBreak/>
              <w:t>корригирующих (для коррекции зрения)</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ХК</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ввозимых в Российскую Федерацию сырья и комплектующих изделий для производства очков корригирующих (для коррекции зрения), линз для коррекции зрения, оправ для очков корригирующих (для коррекции зрения)</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РМ</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ввозимых в Российскую Федерацию расходных материалов для научных исследований, аналоги которых не производятся в Российской Федерации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РЗ</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ввозимых на территорию Российской Федерации незарегистрированных лекарственных средств, предназначенных для оказания медицинской помощи по жизненным показаниям конкретных пациентов, и гемопоэтических стволовых клеток и костного мозга для проведения неродственной трансплантации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ЛК</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Применение ставки НДС в размере 10% в отношении ввозимых в Российскую Федерацию периодических печатных изданий; книжной продукции, связанной с образованием, наукой и культурой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ЛС</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Применение ставки НДС в размере 10% в отношении ввозимых в Российскую Федерацию лекарственных средств (включая фармацевтические субстанции), в том числе предназначенных для проведения клинических исследований лекарственных препаратов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ЛМ</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hyperlink r:id="rId9" w:history="1">
              <w:r w:rsidRPr="00126BE5">
                <w:rPr>
                  <w:rFonts w:ascii="Times New Roman" w:eastAsia="Times New Roman" w:hAnsi="Times New Roman" w:cs="Times New Roman"/>
                  <w:color w:val="0000FF"/>
                  <w:sz w:val="24"/>
                  <w:szCs w:val="24"/>
                  <w:u w:val="single"/>
                  <w:lang w:eastAsia="ru-RU"/>
                </w:rPr>
                <w:t>Применение ставки НДС в размере 10%</w:t>
              </w:r>
            </w:hyperlink>
            <w:r w:rsidRPr="00126BE5">
              <w:rPr>
                <w:rFonts w:ascii="Times New Roman" w:eastAsia="Times New Roman" w:hAnsi="Times New Roman" w:cs="Times New Roman"/>
                <w:sz w:val="24"/>
                <w:szCs w:val="24"/>
                <w:lang w:eastAsia="ru-RU"/>
              </w:rPr>
              <w:t xml:space="preserve"> в отношении ввозимых в Российскую Федерацию медицинских изделий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ЛП</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Применение ставки НДС в размере 10% в отношении ввозимых в Российскую Федерацию продовольственных товаров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ЛД</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Применение ставки НДС в размере 10% в отношении ввозимых в Российскую Федерацию товаров для детей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КЛ</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ввозимых в Российскую Федерацию культурных ценностей, не указанных в подпункте 4 статьи 150 Налогового кодекса Российской Федерации, при условии их отнесения к таковым в соответствии с законодательством Российской Федерации о вывозе и ввозе культурных ценностей</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4.4.2. Льготы по уплате НДС, предусмотренные международными договорами Российской Федерации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МЮ</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НДС в отношении товаров, ввозимых в Российскую Федерацию международными организациями, их представительствами на территории Российской </w:t>
            </w:r>
            <w:r w:rsidRPr="00126BE5">
              <w:rPr>
                <w:rFonts w:ascii="Times New Roman" w:eastAsia="Times New Roman" w:hAnsi="Times New Roman" w:cs="Times New Roman"/>
                <w:sz w:val="24"/>
                <w:szCs w:val="24"/>
                <w:lang w:eastAsia="ru-RU"/>
              </w:rPr>
              <w:lastRenderedPageBreak/>
              <w:t>Федерации, персоналом этих организаций и представительств, а также членами их семей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МВ</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ввозимых в Российскую Федерацию в рамках международных договоров Российской Федерации о воздушном сообщении — позиция в редакции Решения Коллегии Евразийской экономической комиссии № 54 от 02.06.2016 г.</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КТ</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ввозимых в Российскую Федерацию бланков книжек МДП, перемещаемых между Ассоциацией международных автомобильных перевозчиков России (АСМАП) и Международным союзом автомобильного транспорта в Женеве (МСАТ)</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МУ</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ввозимых в Российскую Федерацию в рамках межправительственных договоров об уходе за военными могилами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МЯ</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ввозимых в Российскую Федерацию в соответствии с Соглашением о ввозе материалов образовательного, научного и культурного характера от 17 июня 1950 года и Протоколом к нему от 26 ноября 1976 года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МП</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ввозимых в Российскую Федерацию в соответствии с Соглашением об общих условиях и механизме поддержки развития производственной кооперации предприятий и отраслей государств — участников Содружества Независимых Государств от 23 декабря 1993 года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МК</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за исключением подакцизных, ввозимых в Российскую Федерацию в рамках международного сотрудничества Российской Федерации в области исследования и использования космического пространства, а также договоров об услугах по запуску космических аппаратов — позиция в редакция Решения Коллегии Евразийской экономической комиссии № 54 от 02.06.2016 г.</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МЭ</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ввозимых в Российскую Федерацию в рамках Соглашения об освобождении от уплаты таможенных пошлин, налогов и выдачи специальных разрешений за провоз нормативных документов, эталонов, средств измерений и стандартных образцов, провозимых с целью поверки и метрологической аттестации, от 10 февраля 1995 года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МШ</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НДС в отношении ввозимой в Российскую Федерацию продукции, произведенной в результате хозяйственной деятельности российских организаций на земельных участках, являющихся территорией иностранного государства с правом </w:t>
            </w:r>
            <w:r w:rsidRPr="00126BE5">
              <w:rPr>
                <w:rFonts w:ascii="Times New Roman" w:eastAsia="Times New Roman" w:hAnsi="Times New Roman" w:cs="Times New Roman"/>
                <w:sz w:val="24"/>
                <w:szCs w:val="24"/>
                <w:lang w:eastAsia="ru-RU"/>
              </w:rPr>
              <w:lastRenderedPageBreak/>
              <w:t>землепользования Российской Федерации на основании международного договора (например, Шпицберген)</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МН</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ввозимых в Российскую Федерацию в рамках Соглашения между Правительством Российской Федерации и Правительством Китайской Народной Республики о сотрудничестве в нефтяной сфере от 21 апреля 2009 года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МР</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перемещаемых через границу Российской Федерации в рамках Соглашения о привилегиях и иммунитетах Международной организации ИТЭР по термоядерной энергии для совместной реализации проекта ИТЭР от 21 ноября 2006 года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НИ</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4.4.3. Иные, не поименованные в подразделах 1.3. и 4.4., льготы по уплате НДС в отношении товаров, ввозимых на таможенную территорию Евразийского экономического союза</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highlight w:val="yellow"/>
                <w:lang w:eastAsia="ru-RU"/>
              </w:rPr>
            </w:pPr>
            <w:r w:rsidRPr="00126BE5">
              <w:rPr>
                <w:rFonts w:ascii="Times New Roman" w:eastAsia="Times New Roman" w:hAnsi="Times New Roman" w:cs="Times New Roman"/>
                <w:b/>
                <w:bCs/>
                <w:sz w:val="24"/>
                <w:szCs w:val="24"/>
                <w:highlight w:val="yellow"/>
                <w:lang w:eastAsia="ru-RU"/>
              </w:rPr>
              <w:t>Раздел 5. Льготы, предусмотренные законодательством Республики Армения</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highlight w:val="yellow"/>
                <w:lang w:eastAsia="ru-RU"/>
              </w:rPr>
              <w:t>5.1. Льготы по уплате таможенных сборов, предусмотренные законодательством Республики Армения</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БА</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в отношении товаров, ввозимых в Республику Армения в рамках гуманитарной помощи и (или) благотворительных программ</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КЦ</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в отношении культурных ценностей, зарегистрированных или подлежащих регистрации в установленном порядке в Республике Армения, помещаемых под таможенные процедуры временного вывоза или временного ввоза (допуска) в целях экспонирования, реимпорта при их обратном ввозе или реэкспорта при их обратном вывозе</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АА</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 в отношении товаров, для которых международными договорами и актами, составляющими право Евразийского экономического союза, международными договорами и законодательными актами Республики Армения установлены льготы по уплате таможенных пошлин, налогов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СИ</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Иные льготы по уплате таможенных сборов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ОО</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Льготы по уплате таможенных сборов не используются (не запрашиваются)</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highlight w:val="yellow"/>
                <w:lang w:eastAsia="ru-RU"/>
              </w:rPr>
              <w:t>5.2. Льготы по уплате таможенных пошлин, предусмотренные законодательством Республики Армения</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5.2.1. Льготы по уплате таможенных пошлин, предусмотренные международными договорами Республики Армения</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МО</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Льготы по уплате ввозных таможенных пошлин в рамках международных договоров Республики Армения, заключенных до 1 января 2015 г. (в том числе при реализации после 1 января 2015 г. программ, осуществляемых в рамках этих международных договоров), применяемые в соответствии с указанными международными договорами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ГН</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Льготы по уплате ввозных таможенных пошлин в рамках реализации программы «Армяно-индийский учебный центр информационных и коммуникационных технологий», применяемые до окончания срока ее действия в соответствии с Меморандумом о взаимопонимании между Правительством Республики Армения и Правительством Республики Индия «О создании армяно-индийского учебного центра информационных и коммуникационных технологий» от 26 июня 2009 г.</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ЭА</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Тарифная преференция в виде освобождения от уплаты таможенной пошлины в отношении товаров, происходящих и ввозимых из государств, образующих вместе с Республикой Армения зону свободной торговли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ПИ</w:t>
            </w:r>
            <w:r w:rsidRPr="00126BE5">
              <w:rPr>
                <w:rFonts w:ascii="Times New Roman" w:eastAsia="Times New Roman" w:hAnsi="Times New Roman" w:cs="Times New Roman"/>
                <w:sz w:val="24"/>
                <w:szCs w:val="24"/>
                <w:vertAlign w:val="superscript"/>
                <w:lang w:eastAsia="ru-RU"/>
              </w:rPr>
              <w:t>5</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5.2.2. Иные, не поименованные в пункте 5.2.1 подраздела 5.2, льготы по уплате таможенных пошлин</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highlight w:val="yellow"/>
                <w:lang w:eastAsia="ru-RU"/>
              </w:rPr>
              <w:t>5.3. Льготы по уплате акцизов, предусмотренные законодательством Республики Армения</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А</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акцизов в отношении ввозимых и вывозимых товаров, помещаемых под таможенную процедуру иную, чем таможенная процедура выпуска для внутреннего потребления</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И</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Иные, не поименованные в подразделах 1.2 и 5.3, льготы по уплате акцизов</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highlight w:val="yellow"/>
                <w:lang w:eastAsia="ru-RU"/>
              </w:rPr>
              <w:t>5.4. Льготы по уплате НДС, предусмотренные законодательством Республики Армения</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КЦ</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ввозимых в Республику Армения культурных ценностей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БА</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поставляемых иностранными государствами, международными межправительственными (межгосударственными) организациями, международными, иностранными и действующими в Республике Армения общественными (включая благотворительные), религиозными и иными негосударственными организациями аналогичного характера, отдельными благотворителями в рамках программ гуманитарной помощи и благотворительных программ (деятельности)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НГ</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НДС в отношении товаров, ввозимых на территорию Республики Армения из третьих стран налогоплательщиками, имеющими статус уполномоченного </w:t>
            </w:r>
            <w:r w:rsidRPr="00126BE5">
              <w:rPr>
                <w:rFonts w:ascii="Times New Roman" w:eastAsia="Times New Roman" w:hAnsi="Times New Roman" w:cs="Times New Roman"/>
                <w:sz w:val="24"/>
                <w:szCs w:val="24"/>
                <w:lang w:eastAsia="ru-RU"/>
              </w:rPr>
              <w:lastRenderedPageBreak/>
              <w:t>экономического оператора, или группой резидентов — плательщиков налога на прибыль, реализующих программу, одобренную Правительством Республики Армения, в случае если указанные товары вывозятся из Республики Армения (в том числе в государства — члены Евразийского экономического союза) в течение 180 календарных дней со дня, следующего за днем ввоза указанных товаров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ВГ</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ввозимых на территорию Республики Армения из третьих стран налогоплательщиками, имеющими статус уполномоченного экономического оператора, или группой резидентов — плательщиков налога на прибыль, реализующих программу, одобренную Правительством Республики Армения, в случае если товары, полученные (образовавшиеся) в результате операций по переработке указанных товаров (продукты переработки), вывозятся из Республики Армения (в том числе в государства — члены Евразийского экономического союза) в течение 180 календарных дней со дня, следующего за днем ввоза указанных товаров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НИ</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Иные, не поименованные в подразделах 1.3 и 5.4, льготы по уплате НДС</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highlight w:val="yellow"/>
                <w:lang w:eastAsia="ru-RU"/>
              </w:rPr>
              <w:t>5.5. Льготы по уплате экологического сбора, предусмотренные законодательством Республики Армения</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ЭС</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Льгота по уплате экологического налога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ОО</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Льготы по уплате экологического налога не запрашиваются</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highlight w:val="yellow"/>
                <w:lang w:eastAsia="ru-RU"/>
              </w:rPr>
            </w:pPr>
            <w:r w:rsidRPr="00126BE5">
              <w:rPr>
                <w:rFonts w:ascii="Times New Roman" w:eastAsia="Times New Roman" w:hAnsi="Times New Roman" w:cs="Times New Roman"/>
                <w:b/>
                <w:bCs/>
                <w:sz w:val="24"/>
                <w:szCs w:val="24"/>
                <w:highlight w:val="yellow"/>
                <w:lang w:eastAsia="ru-RU"/>
              </w:rPr>
              <w:t xml:space="preserve">Раздел 6. Льготы, предусмотренные законодательством </w:t>
            </w:r>
            <w:proofErr w:type="spellStart"/>
            <w:r w:rsidRPr="00126BE5">
              <w:rPr>
                <w:rFonts w:ascii="Times New Roman" w:eastAsia="Times New Roman" w:hAnsi="Times New Roman" w:cs="Times New Roman"/>
                <w:b/>
                <w:bCs/>
                <w:sz w:val="24"/>
                <w:szCs w:val="24"/>
                <w:highlight w:val="yellow"/>
                <w:lang w:eastAsia="ru-RU"/>
              </w:rPr>
              <w:t>Кыргызской</w:t>
            </w:r>
            <w:proofErr w:type="spellEnd"/>
            <w:r w:rsidRPr="00126BE5">
              <w:rPr>
                <w:rFonts w:ascii="Times New Roman" w:eastAsia="Times New Roman" w:hAnsi="Times New Roman" w:cs="Times New Roman"/>
                <w:b/>
                <w:bCs/>
                <w:sz w:val="24"/>
                <w:szCs w:val="24"/>
                <w:highlight w:val="yellow"/>
                <w:lang w:eastAsia="ru-RU"/>
              </w:rPr>
              <w:t xml:space="preserve"> Республики</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highlight w:val="yellow"/>
                <w:lang w:eastAsia="ru-RU"/>
              </w:rPr>
              <w:t xml:space="preserve">6.1. Льготы по уплате таможенных сборов, предусмотренные законодательством </w:t>
            </w:r>
            <w:proofErr w:type="spellStart"/>
            <w:r w:rsidRPr="00126BE5">
              <w:rPr>
                <w:rFonts w:ascii="Times New Roman" w:eastAsia="Times New Roman" w:hAnsi="Times New Roman" w:cs="Times New Roman"/>
                <w:sz w:val="24"/>
                <w:szCs w:val="24"/>
                <w:highlight w:val="yellow"/>
                <w:lang w:eastAsia="ru-RU"/>
              </w:rPr>
              <w:t>Кыргызской</w:t>
            </w:r>
            <w:proofErr w:type="spellEnd"/>
            <w:r w:rsidRPr="00126BE5">
              <w:rPr>
                <w:rFonts w:ascii="Times New Roman" w:eastAsia="Times New Roman" w:hAnsi="Times New Roman" w:cs="Times New Roman"/>
                <w:sz w:val="24"/>
                <w:szCs w:val="24"/>
                <w:highlight w:val="yellow"/>
                <w:lang w:eastAsia="ru-RU"/>
              </w:rPr>
              <w:t xml:space="preserve"> Республики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СО</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таможенных сборов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ОО</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Льготы по уплате таможенных сборов не используются (не запрашиваются)</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highlight w:val="yellow"/>
                <w:lang w:eastAsia="ru-RU"/>
              </w:rPr>
              <w:t xml:space="preserve">6.2. Льготы по уплате таможенных пошлин, предусмотренные законодательством </w:t>
            </w:r>
            <w:proofErr w:type="spellStart"/>
            <w:r w:rsidRPr="00126BE5">
              <w:rPr>
                <w:rFonts w:ascii="Times New Roman" w:eastAsia="Times New Roman" w:hAnsi="Times New Roman" w:cs="Times New Roman"/>
                <w:sz w:val="24"/>
                <w:szCs w:val="24"/>
                <w:highlight w:val="yellow"/>
                <w:lang w:eastAsia="ru-RU"/>
              </w:rPr>
              <w:t>Кыргызской</w:t>
            </w:r>
            <w:proofErr w:type="spellEnd"/>
            <w:r w:rsidRPr="00126BE5">
              <w:rPr>
                <w:rFonts w:ascii="Times New Roman" w:eastAsia="Times New Roman" w:hAnsi="Times New Roman" w:cs="Times New Roman"/>
                <w:sz w:val="24"/>
                <w:szCs w:val="24"/>
                <w:highlight w:val="yellow"/>
                <w:lang w:eastAsia="ru-RU"/>
              </w:rPr>
              <w:t xml:space="preserve"> Республики</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highlight w:val="yellow"/>
                <w:lang w:eastAsia="ru-RU"/>
              </w:rPr>
              <w:t xml:space="preserve">6.2.1. Льготы по уплате таможенных пошлин, предусмотренные международными договорами </w:t>
            </w:r>
            <w:proofErr w:type="spellStart"/>
            <w:r w:rsidRPr="00126BE5">
              <w:rPr>
                <w:rFonts w:ascii="Times New Roman" w:eastAsia="Times New Roman" w:hAnsi="Times New Roman" w:cs="Times New Roman"/>
                <w:sz w:val="24"/>
                <w:szCs w:val="24"/>
                <w:highlight w:val="yellow"/>
                <w:lang w:eastAsia="ru-RU"/>
              </w:rPr>
              <w:t>Кыргызской</w:t>
            </w:r>
            <w:proofErr w:type="spellEnd"/>
            <w:r w:rsidRPr="00126BE5">
              <w:rPr>
                <w:rFonts w:ascii="Times New Roman" w:eastAsia="Times New Roman" w:hAnsi="Times New Roman" w:cs="Times New Roman"/>
                <w:sz w:val="24"/>
                <w:szCs w:val="24"/>
                <w:highlight w:val="yellow"/>
                <w:lang w:eastAsia="ru-RU"/>
              </w:rPr>
              <w:t xml:space="preserve"> Республики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МО</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Льготы по уплате ввозных таможенных пошлин, предоставленные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Республикой в рамках международных договоров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Республики, подписанных до 1 апреля 2015 г., применяемые в соответствии с указанными международными договорами до прекращения действия этих международных договоров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ТЭ</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Льготы по уплате ввозных таможенных пошлин в рамках реализации проекта «Модернизация тепловой электроцентрали города Бишкек», применяемые до 30 ноября 2017 г., в соответствии с кредитным соглашением льготного покупательского кредита между Правительством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Республики и Экспортно-импортным банком Китайской Народной Республики от 11 сентября 2013 г.</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ДК</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Льготы по уплате ввозных таможенных пошлин в рамках реализации проекта «Строительство линии электропередачи 500 </w:t>
            </w:r>
            <w:proofErr w:type="spellStart"/>
            <w:r w:rsidRPr="00126BE5">
              <w:rPr>
                <w:rFonts w:ascii="Times New Roman" w:eastAsia="Times New Roman" w:hAnsi="Times New Roman" w:cs="Times New Roman"/>
                <w:sz w:val="24"/>
                <w:szCs w:val="24"/>
                <w:lang w:eastAsia="ru-RU"/>
              </w:rPr>
              <w:t>кВ</w:t>
            </w:r>
            <w:proofErr w:type="spellEnd"/>
            <w:r w:rsidRPr="00126BE5">
              <w:rPr>
                <w:rFonts w:ascii="Times New Roman" w:eastAsia="Times New Roman" w:hAnsi="Times New Roman" w:cs="Times New Roman"/>
                <w:sz w:val="24"/>
                <w:szCs w:val="24"/>
                <w:lang w:eastAsia="ru-RU"/>
              </w:rPr>
              <w:t xml:space="preserve"> «</w:t>
            </w:r>
            <w:proofErr w:type="spellStart"/>
            <w:r w:rsidRPr="00126BE5">
              <w:rPr>
                <w:rFonts w:ascii="Times New Roman" w:eastAsia="Times New Roman" w:hAnsi="Times New Roman" w:cs="Times New Roman"/>
                <w:sz w:val="24"/>
                <w:szCs w:val="24"/>
                <w:lang w:eastAsia="ru-RU"/>
              </w:rPr>
              <w:t>Датка-Кемин</w:t>
            </w:r>
            <w:proofErr w:type="spellEnd"/>
            <w:r w:rsidRPr="00126BE5">
              <w:rPr>
                <w:rFonts w:ascii="Times New Roman" w:eastAsia="Times New Roman" w:hAnsi="Times New Roman" w:cs="Times New Roman"/>
                <w:sz w:val="24"/>
                <w:szCs w:val="24"/>
                <w:lang w:eastAsia="ru-RU"/>
              </w:rPr>
              <w:t xml:space="preserve">» и подстанции 500 </w:t>
            </w:r>
            <w:proofErr w:type="spellStart"/>
            <w:r w:rsidRPr="00126BE5">
              <w:rPr>
                <w:rFonts w:ascii="Times New Roman" w:eastAsia="Times New Roman" w:hAnsi="Times New Roman" w:cs="Times New Roman"/>
                <w:sz w:val="24"/>
                <w:szCs w:val="24"/>
                <w:lang w:eastAsia="ru-RU"/>
              </w:rPr>
              <w:t>кВ</w:t>
            </w:r>
            <w:proofErr w:type="spellEnd"/>
            <w:r w:rsidRPr="00126BE5">
              <w:rPr>
                <w:rFonts w:ascii="Times New Roman" w:eastAsia="Times New Roman" w:hAnsi="Times New Roman" w:cs="Times New Roman"/>
                <w:sz w:val="24"/>
                <w:szCs w:val="24"/>
                <w:lang w:eastAsia="ru-RU"/>
              </w:rPr>
              <w:t xml:space="preserve"> «</w:t>
            </w:r>
            <w:proofErr w:type="spellStart"/>
            <w:r w:rsidRPr="00126BE5">
              <w:rPr>
                <w:rFonts w:ascii="Times New Roman" w:eastAsia="Times New Roman" w:hAnsi="Times New Roman" w:cs="Times New Roman"/>
                <w:sz w:val="24"/>
                <w:szCs w:val="24"/>
                <w:lang w:eastAsia="ru-RU"/>
              </w:rPr>
              <w:t>Кемин</w:t>
            </w:r>
            <w:proofErr w:type="spellEnd"/>
            <w:r w:rsidRPr="00126BE5">
              <w:rPr>
                <w:rFonts w:ascii="Times New Roman" w:eastAsia="Times New Roman" w:hAnsi="Times New Roman" w:cs="Times New Roman"/>
                <w:sz w:val="24"/>
                <w:szCs w:val="24"/>
                <w:lang w:eastAsia="ru-RU"/>
              </w:rPr>
              <w:t xml:space="preserve">», применяемые до 31 декабря 2015 г., в соответствии с льготным кредитным соглашением между Правительством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Республики и Экспортно-импортным банком Китайской Народной Республики от 5 июня 2012 г.</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ДР</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Льготы по уплате ввозных таможенных пошлин в рамках реализации проекта по реабилитации двух участков дорог в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Республике (РВС № (2012) 54 номер (242)), применяемые до 31 декабря 2017 г., в соответствии с льготным кредитным соглашением между Правительством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Республики и Экспортно-импортным банком Китайской Народной Республики от 4 декабря 2012 г.</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ДЛ</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Льготы по уплате ввозных таможенных пошлин в рамках реализации проекта альтернативной автодороги Север — Юг на участках Казарман — Джалал-Абад (км 291 — 433) и </w:t>
            </w:r>
            <w:proofErr w:type="spellStart"/>
            <w:r w:rsidRPr="00126BE5">
              <w:rPr>
                <w:rFonts w:ascii="Times New Roman" w:eastAsia="Times New Roman" w:hAnsi="Times New Roman" w:cs="Times New Roman"/>
                <w:sz w:val="24"/>
                <w:szCs w:val="24"/>
                <w:lang w:eastAsia="ru-RU"/>
              </w:rPr>
              <w:t>Балыкчы</w:t>
            </w:r>
            <w:proofErr w:type="spellEnd"/>
            <w:r w:rsidRPr="00126BE5">
              <w:rPr>
                <w:rFonts w:ascii="Times New Roman" w:eastAsia="Times New Roman" w:hAnsi="Times New Roman" w:cs="Times New Roman"/>
                <w:sz w:val="24"/>
                <w:szCs w:val="24"/>
                <w:lang w:eastAsia="ru-RU"/>
              </w:rPr>
              <w:t xml:space="preserve"> — Арал (км 183+500 — 195+486), применяемые до 31 декабря 2019 г., в соответствии с льготным кредитным соглашением между Правительством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Республики и Экспортно-импортным банком Китайской Народной Республики от 11 сентября 2013 г.</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ДБ</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Льготы по уплате ввозных таможенных пошлин в рамках реализации проекта реконструкции автодороги Бишкек — Нарын — </w:t>
            </w:r>
            <w:proofErr w:type="spellStart"/>
            <w:r w:rsidRPr="00126BE5">
              <w:rPr>
                <w:rFonts w:ascii="Times New Roman" w:eastAsia="Times New Roman" w:hAnsi="Times New Roman" w:cs="Times New Roman"/>
                <w:sz w:val="24"/>
                <w:szCs w:val="24"/>
                <w:lang w:eastAsia="ru-RU"/>
              </w:rPr>
              <w:t>Торугарт</w:t>
            </w:r>
            <w:proofErr w:type="spellEnd"/>
            <w:r w:rsidRPr="00126BE5">
              <w:rPr>
                <w:rFonts w:ascii="Times New Roman" w:eastAsia="Times New Roman" w:hAnsi="Times New Roman" w:cs="Times New Roman"/>
                <w:sz w:val="24"/>
                <w:szCs w:val="24"/>
                <w:lang w:eastAsia="ru-RU"/>
              </w:rPr>
              <w:t xml:space="preserve">, применяемые до 31 декабря 2017 г., в соответствии с кредитными соглашениями между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Республикой и Саудовским фондом развития от 13 сентября 2011 г.,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Республикой и Кувейтским фондом арабского экономического развития от 7 сентября 2011 г. и Правительством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Республики и Фондом развития Абу-Даби от 8 февраля 2012 г.</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ДТ</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Льготы по уплате ввозных таможенных пошлин в рамках реализации проекта реконструкции автодороги </w:t>
            </w:r>
            <w:proofErr w:type="spellStart"/>
            <w:r w:rsidRPr="00126BE5">
              <w:rPr>
                <w:rFonts w:ascii="Times New Roman" w:eastAsia="Times New Roman" w:hAnsi="Times New Roman" w:cs="Times New Roman"/>
                <w:sz w:val="24"/>
                <w:szCs w:val="24"/>
                <w:lang w:eastAsia="ru-RU"/>
              </w:rPr>
              <w:t>Тараз</w:t>
            </w:r>
            <w:proofErr w:type="spellEnd"/>
            <w:r w:rsidRPr="00126BE5">
              <w:rPr>
                <w:rFonts w:ascii="Times New Roman" w:eastAsia="Times New Roman" w:hAnsi="Times New Roman" w:cs="Times New Roman"/>
                <w:sz w:val="24"/>
                <w:szCs w:val="24"/>
                <w:lang w:eastAsia="ru-RU"/>
              </w:rPr>
              <w:t xml:space="preserve"> — Талас — </w:t>
            </w:r>
            <w:proofErr w:type="spellStart"/>
            <w:r w:rsidRPr="00126BE5">
              <w:rPr>
                <w:rFonts w:ascii="Times New Roman" w:eastAsia="Times New Roman" w:hAnsi="Times New Roman" w:cs="Times New Roman"/>
                <w:sz w:val="24"/>
                <w:szCs w:val="24"/>
                <w:lang w:eastAsia="ru-RU"/>
              </w:rPr>
              <w:t>Суусамыр</w:t>
            </w:r>
            <w:proofErr w:type="spellEnd"/>
            <w:r w:rsidRPr="00126BE5">
              <w:rPr>
                <w:rFonts w:ascii="Times New Roman" w:eastAsia="Times New Roman" w:hAnsi="Times New Roman" w:cs="Times New Roman"/>
                <w:sz w:val="24"/>
                <w:szCs w:val="24"/>
                <w:lang w:eastAsia="ru-RU"/>
              </w:rPr>
              <w:t xml:space="preserve">, применяемые до 31 декабря 2018 г., в соответствии с кредитным соглашением между Правительством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Республики и Саудовским фондом развития от 13 августа 2013 г.</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КЭ</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Тарифная преференция в виде освобождения от уплаты таможенной пошлины в отношении </w:t>
            </w:r>
            <w:r w:rsidRPr="00126BE5">
              <w:rPr>
                <w:rFonts w:ascii="Times New Roman" w:eastAsia="Times New Roman" w:hAnsi="Times New Roman" w:cs="Times New Roman"/>
                <w:sz w:val="24"/>
                <w:szCs w:val="24"/>
                <w:lang w:eastAsia="ru-RU"/>
              </w:rPr>
              <w:lastRenderedPageBreak/>
              <w:t xml:space="preserve">товаров, происходящих и ввозимых из государств, образующих вместе с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Республикой зону свободной торговли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ПИ</w:t>
            </w:r>
            <w:r w:rsidRPr="00126BE5">
              <w:rPr>
                <w:rFonts w:ascii="Times New Roman" w:eastAsia="Times New Roman" w:hAnsi="Times New Roman" w:cs="Times New Roman"/>
                <w:sz w:val="24"/>
                <w:szCs w:val="24"/>
                <w:vertAlign w:val="superscript"/>
                <w:lang w:eastAsia="ru-RU"/>
              </w:rPr>
              <w:t>6</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6.2.2. Иные, не поименованные в пункте 6.2.1 подраздела 6.2, льготы по уплате таможенных пошлин</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highlight w:val="yellow"/>
                <w:lang w:eastAsia="ru-RU"/>
              </w:rPr>
              <w:t xml:space="preserve">6.3. Льготы по уплате акцизов, предусмотренные законодательством </w:t>
            </w:r>
            <w:proofErr w:type="spellStart"/>
            <w:r w:rsidRPr="00126BE5">
              <w:rPr>
                <w:rFonts w:ascii="Times New Roman" w:eastAsia="Times New Roman" w:hAnsi="Times New Roman" w:cs="Times New Roman"/>
                <w:sz w:val="24"/>
                <w:szCs w:val="24"/>
                <w:highlight w:val="yellow"/>
                <w:lang w:eastAsia="ru-RU"/>
              </w:rPr>
              <w:t>Кыргызской</w:t>
            </w:r>
            <w:proofErr w:type="spellEnd"/>
            <w:r w:rsidRPr="00126BE5">
              <w:rPr>
                <w:rFonts w:ascii="Times New Roman" w:eastAsia="Times New Roman" w:hAnsi="Times New Roman" w:cs="Times New Roman"/>
                <w:sz w:val="24"/>
                <w:szCs w:val="24"/>
                <w:highlight w:val="yellow"/>
                <w:lang w:eastAsia="ru-RU"/>
              </w:rPr>
              <w:t xml:space="preserve"> Республики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А</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акцизов, за исключением льгот, поименованных в подразделе 1.2</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И</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Иные, не поименованные в подразделах 1.2 и 6.3, льготы по уплате акцизов</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highlight w:val="yellow"/>
                <w:lang w:eastAsia="ru-RU"/>
              </w:rPr>
            </w:pPr>
            <w:r w:rsidRPr="00126BE5">
              <w:rPr>
                <w:rFonts w:ascii="Times New Roman" w:eastAsia="Times New Roman" w:hAnsi="Times New Roman" w:cs="Times New Roman"/>
                <w:sz w:val="24"/>
                <w:szCs w:val="24"/>
                <w:highlight w:val="yellow"/>
                <w:lang w:eastAsia="ru-RU"/>
              </w:rPr>
              <w:t>6.4. Льготы по уплате НДС при ввозе товаров на таможенную территорию Евразийского экономического союза</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highlight w:val="yellow"/>
                <w:lang w:eastAsia="ru-RU"/>
              </w:rPr>
              <w:t xml:space="preserve">6.4.1. Льготы по уплате НДС, предусмотренные законодательными актами </w:t>
            </w:r>
            <w:proofErr w:type="spellStart"/>
            <w:r w:rsidRPr="00126BE5">
              <w:rPr>
                <w:rFonts w:ascii="Times New Roman" w:eastAsia="Times New Roman" w:hAnsi="Times New Roman" w:cs="Times New Roman"/>
                <w:sz w:val="24"/>
                <w:szCs w:val="24"/>
                <w:highlight w:val="yellow"/>
                <w:lang w:eastAsia="ru-RU"/>
              </w:rPr>
              <w:t>Кыргызской</w:t>
            </w:r>
            <w:proofErr w:type="spellEnd"/>
            <w:r w:rsidRPr="00126BE5">
              <w:rPr>
                <w:rFonts w:ascii="Times New Roman" w:eastAsia="Times New Roman" w:hAnsi="Times New Roman" w:cs="Times New Roman"/>
                <w:sz w:val="24"/>
                <w:szCs w:val="24"/>
                <w:highlight w:val="yellow"/>
                <w:lang w:eastAsia="ru-RU"/>
              </w:rPr>
              <w:t xml:space="preserve"> Республики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БА</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НДС в отношении товаров, ввозимых в </w:t>
            </w:r>
            <w:proofErr w:type="spellStart"/>
            <w:r w:rsidRPr="00126BE5">
              <w:rPr>
                <w:rFonts w:ascii="Times New Roman" w:eastAsia="Times New Roman" w:hAnsi="Times New Roman" w:cs="Times New Roman"/>
                <w:sz w:val="24"/>
                <w:szCs w:val="24"/>
                <w:lang w:eastAsia="ru-RU"/>
              </w:rPr>
              <w:t>Кыргызскую</w:t>
            </w:r>
            <w:proofErr w:type="spellEnd"/>
            <w:r w:rsidRPr="00126BE5">
              <w:rPr>
                <w:rFonts w:ascii="Times New Roman" w:eastAsia="Times New Roman" w:hAnsi="Times New Roman" w:cs="Times New Roman"/>
                <w:sz w:val="24"/>
                <w:szCs w:val="24"/>
                <w:lang w:eastAsia="ru-RU"/>
              </w:rPr>
              <w:t xml:space="preserve"> Республику в качестве гуманитарной помощи, в благотворительных целях по линии государств, правительств государств и международных организаций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ГР</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НДС в отношении товаров, ввозимых в </w:t>
            </w:r>
            <w:proofErr w:type="spellStart"/>
            <w:r w:rsidRPr="00126BE5">
              <w:rPr>
                <w:rFonts w:ascii="Times New Roman" w:eastAsia="Times New Roman" w:hAnsi="Times New Roman" w:cs="Times New Roman"/>
                <w:sz w:val="24"/>
                <w:szCs w:val="24"/>
                <w:lang w:eastAsia="ru-RU"/>
              </w:rPr>
              <w:t>Кыргызскую</w:t>
            </w:r>
            <w:proofErr w:type="spellEnd"/>
            <w:r w:rsidRPr="00126BE5">
              <w:rPr>
                <w:rFonts w:ascii="Times New Roman" w:eastAsia="Times New Roman" w:hAnsi="Times New Roman" w:cs="Times New Roman"/>
                <w:sz w:val="24"/>
                <w:szCs w:val="24"/>
                <w:lang w:eastAsia="ru-RU"/>
              </w:rPr>
              <w:t xml:space="preserve"> Республику за счет безвозмездной помощи (грантов), предоставленных по линии государств, правительств государств и международных организаций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СБ</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НДС в отношении товаров, ввозимых в </w:t>
            </w:r>
            <w:proofErr w:type="spellStart"/>
            <w:r w:rsidRPr="00126BE5">
              <w:rPr>
                <w:rFonts w:ascii="Times New Roman" w:eastAsia="Times New Roman" w:hAnsi="Times New Roman" w:cs="Times New Roman"/>
                <w:sz w:val="24"/>
                <w:szCs w:val="24"/>
                <w:lang w:eastAsia="ru-RU"/>
              </w:rPr>
              <w:t>Кыргызскую</w:t>
            </w:r>
            <w:proofErr w:type="spellEnd"/>
            <w:r w:rsidRPr="00126BE5">
              <w:rPr>
                <w:rFonts w:ascii="Times New Roman" w:eastAsia="Times New Roman" w:hAnsi="Times New Roman" w:cs="Times New Roman"/>
                <w:sz w:val="24"/>
                <w:szCs w:val="24"/>
                <w:lang w:eastAsia="ru-RU"/>
              </w:rPr>
              <w:t xml:space="preserve"> Республику в целях ликвидации последствий аварий и катастроф, стихийных бедствий, вооруженных конфликтов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ПД</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детского питания</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ЛЖ</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вакцин и лекарственных средств для животных</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УХ</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удобрений и средств химической защиты растений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ПС</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племенных животных и семенных материалов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МИ</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специализированных товаров для лиц с ограниченными возможностями здоровья</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УЧ</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учебных пособий, школьных принадлежностей и научных изданий</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ВБ</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НДС в отношении ценных бумаг, бланков паспортов и удостоверений личности гражданина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Республики установленного образца, </w:t>
            </w:r>
            <w:r w:rsidRPr="00126BE5">
              <w:rPr>
                <w:rFonts w:ascii="Times New Roman" w:eastAsia="Times New Roman" w:hAnsi="Times New Roman" w:cs="Times New Roman"/>
                <w:sz w:val="24"/>
                <w:szCs w:val="24"/>
                <w:lang w:eastAsia="ru-RU"/>
              </w:rPr>
              <w:lastRenderedPageBreak/>
              <w:t>марок акцизного сбора, валюты (кроме используемой в нумизматических целях)</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ПГ</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природного газа</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НБ</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банковского оборудования</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КР</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ввозимых в рамках реализации проекта «</w:t>
            </w:r>
            <w:proofErr w:type="spellStart"/>
            <w:r w:rsidRPr="00126BE5">
              <w:rPr>
                <w:rFonts w:ascii="Times New Roman" w:eastAsia="Times New Roman" w:hAnsi="Times New Roman" w:cs="Times New Roman"/>
                <w:sz w:val="24"/>
                <w:szCs w:val="24"/>
                <w:lang w:eastAsia="ru-RU"/>
              </w:rPr>
              <w:t>Кумтор</w:t>
            </w:r>
            <w:proofErr w:type="spellEnd"/>
            <w:r w:rsidRPr="00126BE5">
              <w:rPr>
                <w:rFonts w:ascii="Times New Roman" w:eastAsia="Times New Roman" w:hAnsi="Times New Roman" w:cs="Times New Roman"/>
                <w:sz w:val="24"/>
                <w:szCs w:val="24"/>
                <w:lang w:eastAsia="ru-RU"/>
              </w:rPr>
              <w:t>»</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СО</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ввозимых в качестве основных средств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ЛС</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лекарственных средств</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МХ</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ввозимых в адрес военных баз третьих стран</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ПК</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специализированных товаров, ввозимых для строительства и реконструкции стекловаренной печи и конвертера (ферросплавной печи)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ГО</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научного оборудования геологических (геофизических, геодезических) экспедиций по измерению и контролю сейсмической обстановки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ЗО</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импортируемых по договору о социально значимом объекте</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ЭЭ</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электроэнергии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ВИ</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НДС в отношении вооружения, военной техники, военного имущества, специальной техники, специальных средств, импортируемых на территорию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Республики государственными органами и организациями, деятельность которых финансируется из государственного бюджета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Республики, в целях обеспечения обороноспособности, национальной безопасности и правопорядка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Республики</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highlight w:val="yellow"/>
                <w:lang w:eastAsia="ru-RU"/>
              </w:rPr>
              <w:t xml:space="preserve">6.4.2. Льготы по уплате НДС, предусмотренные международными договорами </w:t>
            </w:r>
            <w:proofErr w:type="spellStart"/>
            <w:r w:rsidRPr="00126BE5">
              <w:rPr>
                <w:rFonts w:ascii="Times New Roman" w:eastAsia="Times New Roman" w:hAnsi="Times New Roman" w:cs="Times New Roman"/>
                <w:sz w:val="24"/>
                <w:szCs w:val="24"/>
                <w:highlight w:val="yellow"/>
                <w:lang w:eastAsia="ru-RU"/>
              </w:rPr>
              <w:t>Кыргызской</w:t>
            </w:r>
            <w:proofErr w:type="spellEnd"/>
            <w:r w:rsidRPr="00126BE5">
              <w:rPr>
                <w:rFonts w:ascii="Times New Roman" w:eastAsia="Times New Roman" w:hAnsi="Times New Roman" w:cs="Times New Roman"/>
                <w:sz w:val="24"/>
                <w:szCs w:val="24"/>
                <w:highlight w:val="yellow"/>
                <w:lang w:eastAsia="ru-RU"/>
              </w:rPr>
              <w:t xml:space="preserve"> Республики</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МО</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Освобождение от уплаты НДС в отношении товаров, перемещаемых в рамках межправительственных и международных договоров — позиция в редакция Решения Коллегии Евразийской экономической комиссии № 54 от 02.06.2016 г.</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ТЭ</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НДС в отношении товаров, ввозимых в рамках реализации проекта «Модернизация тепловой электроцентрали города Бишкек» в соответствии с кредитным </w:t>
            </w:r>
            <w:r w:rsidRPr="00126BE5">
              <w:rPr>
                <w:rFonts w:ascii="Times New Roman" w:eastAsia="Times New Roman" w:hAnsi="Times New Roman" w:cs="Times New Roman"/>
                <w:sz w:val="24"/>
                <w:szCs w:val="24"/>
                <w:lang w:eastAsia="ru-RU"/>
              </w:rPr>
              <w:lastRenderedPageBreak/>
              <w:t xml:space="preserve">соглашением льготного покупательского кредита между Правительством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Республики и Экспортно-импортным банком Китайской Народной Республики от 11 сентября 2013 г.</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lastRenderedPageBreak/>
              <w:t>ДК</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НДС в отношении товаров, ввозимых в рамках реализации проекта «Строительство линии электропередачи 500 </w:t>
            </w:r>
            <w:proofErr w:type="spellStart"/>
            <w:r w:rsidRPr="00126BE5">
              <w:rPr>
                <w:rFonts w:ascii="Times New Roman" w:eastAsia="Times New Roman" w:hAnsi="Times New Roman" w:cs="Times New Roman"/>
                <w:sz w:val="24"/>
                <w:szCs w:val="24"/>
                <w:lang w:eastAsia="ru-RU"/>
              </w:rPr>
              <w:t>кВ</w:t>
            </w:r>
            <w:proofErr w:type="spellEnd"/>
            <w:r w:rsidRPr="00126BE5">
              <w:rPr>
                <w:rFonts w:ascii="Times New Roman" w:eastAsia="Times New Roman" w:hAnsi="Times New Roman" w:cs="Times New Roman"/>
                <w:sz w:val="24"/>
                <w:szCs w:val="24"/>
                <w:lang w:eastAsia="ru-RU"/>
              </w:rPr>
              <w:t xml:space="preserve"> «</w:t>
            </w:r>
            <w:proofErr w:type="spellStart"/>
            <w:r w:rsidRPr="00126BE5">
              <w:rPr>
                <w:rFonts w:ascii="Times New Roman" w:eastAsia="Times New Roman" w:hAnsi="Times New Roman" w:cs="Times New Roman"/>
                <w:sz w:val="24"/>
                <w:szCs w:val="24"/>
                <w:lang w:eastAsia="ru-RU"/>
              </w:rPr>
              <w:t>Датка-Кемин</w:t>
            </w:r>
            <w:proofErr w:type="spellEnd"/>
            <w:r w:rsidRPr="00126BE5">
              <w:rPr>
                <w:rFonts w:ascii="Times New Roman" w:eastAsia="Times New Roman" w:hAnsi="Times New Roman" w:cs="Times New Roman"/>
                <w:sz w:val="24"/>
                <w:szCs w:val="24"/>
                <w:lang w:eastAsia="ru-RU"/>
              </w:rPr>
              <w:t xml:space="preserve">» и подстанции 500 </w:t>
            </w:r>
            <w:proofErr w:type="spellStart"/>
            <w:r w:rsidRPr="00126BE5">
              <w:rPr>
                <w:rFonts w:ascii="Times New Roman" w:eastAsia="Times New Roman" w:hAnsi="Times New Roman" w:cs="Times New Roman"/>
                <w:sz w:val="24"/>
                <w:szCs w:val="24"/>
                <w:lang w:eastAsia="ru-RU"/>
              </w:rPr>
              <w:t>кВ</w:t>
            </w:r>
            <w:proofErr w:type="spellEnd"/>
            <w:r w:rsidRPr="00126BE5">
              <w:rPr>
                <w:rFonts w:ascii="Times New Roman" w:eastAsia="Times New Roman" w:hAnsi="Times New Roman" w:cs="Times New Roman"/>
                <w:sz w:val="24"/>
                <w:szCs w:val="24"/>
                <w:lang w:eastAsia="ru-RU"/>
              </w:rPr>
              <w:t xml:space="preserve"> «</w:t>
            </w:r>
            <w:proofErr w:type="spellStart"/>
            <w:r w:rsidRPr="00126BE5">
              <w:rPr>
                <w:rFonts w:ascii="Times New Roman" w:eastAsia="Times New Roman" w:hAnsi="Times New Roman" w:cs="Times New Roman"/>
                <w:sz w:val="24"/>
                <w:szCs w:val="24"/>
                <w:lang w:eastAsia="ru-RU"/>
              </w:rPr>
              <w:t>Кемин</w:t>
            </w:r>
            <w:proofErr w:type="spellEnd"/>
            <w:r w:rsidRPr="00126BE5">
              <w:rPr>
                <w:rFonts w:ascii="Times New Roman" w:eastAsia="Times New Roman" w:hAnsi="Times New Roman" w:cs="Times New Roman"/>
                <w:sz w:val="24"/>
                <w:szCs w:val="24"/>
                <w:lang w:eastAsia="ru-RU"/>
              </w:rPr>
              <w:t xml:space="preserve">» в соответствии с льготным кредитным соглашением между Правительством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Республики и Экспортно-импортным банком Китайской Народной Республики от 5 июня 2012 г.</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ДР</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НДС в отношении товаров, ввозимых в рамках реализации проекта по реабилитации двух участков дорог в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Республике (РВС № (2012) 54 номер (242)) в соответствии с льготным кредитным соглашением между Правительством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Республики и Экспортно-импортным банком Китайской Народной Республики от 4 декабря 2012 г.</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ДЛ</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НДС в отношении товаров, ввозимых в рамках реализации проекта альтернативной автодороги Север — Юг на участках Казарман — Джалал-Абад (км 291 — 433) и </w:t>
            </w:r>
            <w:proofErr w:type="spellStart"/>
            <w:r w:rsidRPr="00126BE5">
              <w:rPr>
                <w:rFonts w:ascii="Times New Roman" w:eastAsia="Times New Roman" w:hAnsi="Times New Roman" w:cs="Times New Roman"/>
                <w:sz w:val="24"/>
                <w:szCs w:val="24"/>
                <w:lang w:eastAsia="ru-RU"/>
              </w:rPr>
              <w:t>Балыкчы</w:t>
            </w:r>
            <w:proofErr w:type="spellEnd"/>
            <w:r w:rsidRPr="00126BE5">
              <w:rPr>
                <w:rFonts w:ascii="Times New Roman" w:eastAsia="Times New Roman" w:hAnsi="Times New Roman" w:cs="Times New Roman"/>
                <w:sz w:val="24"/>
                <w:szCs w:val="24"/>
                <w:lang w:eastAsia="ru-RU"/>
              </w:rPr>
              <w:t xml:space="preserve"> — Арал (км 183+500 — 195+486) в соответствии с льготным кредитным соглашением между Правительством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Республики и Экспортно-импортным банком Китайской Народной Республики от 11 сентября 2013 г.</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ДБ</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НДС в отношении товаров, ввозимых в рамках реализации проекта реконструкции автодороги Бишкек — Нарын — </w:t>
            </w:r>
            <w:proofErr w:type="spellStart"/>
            <w:r w:rsidRPr="00126BE5">
              <w:rPr>
                <w:rFonts w:ascii="Times New Roman" w:eastAsia="Times New Roman" w:hAnsi="Times New Roman" w:cs="Times New Roman"/>
                <w:sz w:val="24"/>
                <w:szCs w:val="24"/>
                <w:lang w:eastAsia="ru-RU"/>
              </w:rPr>
              <w:t>Торугарт</w:t>
            </w:r>
            <w:proofErr w:type="spellEnd"/>
            <w:r w:rsidRPr="00126BE5">
              <w:rPr>
                <w:rFonts w:ascii="Times New Roman" w:eastAsia="Times New Roman" w:hAnsi="Times New Roman" w:cs="Times New Roman"/>
                <w:sz w:val="24"/>
                <w:szCs w:val="24"/>
                <w:lang w:eastAsia="ru-RU"/>
              </w:rPr>
              <w:t xml:space="preserve"> в соответствии с кредитными соглашениями между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Республикой и Саудовским фондом развития от 13 сентября 2011 г.,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Республикой и Кувейтским фондом арабского экономического развития от 7 сентября 2011 г. и Правительством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Республики и Фондом развития Абу-Даби от 8 февраля 2012 г.</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ДТ</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 xml:space="preserve">Освобождение от уплаты НДС в отношении товаров, ввозимых в рамках реализации проекта реконструкции автодороги </w:t>
            </w:r>
            <w:proofErr w:type="spellStart"/>
            <w:r w:rsidRPr="00126BE5">
              <w:rPr>
                <w:rFonts w:ascii="Times New Roman" w:eastAsia="Times New Roman" w:hAnsi="Times New Roman" w:cs="Times New Roman"/>
                <w:sz w:val="24"/>
                <w:szCs w:val="24"/>
                <w:lang w:eastAsia="ru-RU"/>
              </w:rPr>
              <w:t>Тараз</w:t>
            </w:r>
            <w:proofErr w:type="spellEnd"/>
            <w:r w:rsidRPr="00126BE5">
              <w:rPr>
                <w:rFonts w:ascii="Times New Roman" w:eastAsia="Times New Roman" w:hAnsi="Times New Roman" w:cs="Times New Roman"/>
                <w:sz w:val="24"/>
                <w:szCs w:val="24"/>
                <w:lang w:eastAsia="ru-RU"/>
              </w:rPr>
              <w:t xml:space="preserve"> — Талас — </w:t>
            </w:r>
            <w:proofErr w:type="spellStart"/>
            <w:r w:rsidRPr="00126BE5">
              <w:rPr>
                <w:rFonts w:ascii="Times New Roman" w:eastAsia="Times New Roman" w:hAnsi="Times New Roman" w:cs="Times New Roman"/>
                <w:sz w:val="24"/>
                <w:szCs w:val="24"/>
                <w:lang w:eastAsia="ru-RU"/>
              </w:rPr>
              <w:t>Суусамыр</w:t>
            </w:r>
            <w:proofErr w:type="spellEnd"/>
            <w:r w:rsidRPr="00126BE5">
              <w:rPr>
                <w:rFonts w:ascii="Times New Roman" w:eastAsia="Times New Roman" w:hAnsi="Times New Roman" w:cs="Times New Roman"/>
                <w:sz w:val="24"/>
                <w:szCs w:val="24"/>
                <w:lang w:eastAsia="ru-RU"/>
              </w:rPr>
              <w:t xml:space="preserve"> в соответствии с кредитным соглашением между Правительством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Республики и Саудовским фондом развития от 13 августа 2013 г.</w:t>
            </w:r>
          </w:p>
        </w:tc>
      </w:tr>
      <w:tr w:rsidR="00126BE5" w:rsidRPr="00126BE5" w:rsidTr="00126BE5">
        <w:trPr>
          <w:tblCellSpacing w:w="15" w:type="dxa"/>
        </w:trPr>
        <w:tc>
          <w:tcPr>
            <w:tcW w:w="960"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НИ</w:t>
            </w:r>
          </w:p>
        </w:tc>
        <w:tc>
          <w:tcPr>
            <w:tcW w:w="14865" w:type="dxa"/>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t>6.4.3. Иные, не поименованные в подразделах 1.3 и 6.4, льготы по уплате НДС</w:t>
            </w:r>
          </w:p>
        </w:tc>
      </w:tr>
      <w:tr w:rsidR="00126BE5" w:rsidRPr="00126BE5" w:rsidTr="00126BE5">
        <w:trPr>
          <w:tblCellSpacing w:w="15" w:type="dxa"/>
        </w:trPr>
        <w:tc>
          <w:tcPr>
            <w:tcW w:w="0" w:type="auto"/>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vertAlign w:val="superscript"/>
                <w:lang w:eastAsia="ru-RU"/>
              </w:rPr>
              <w:t>1</w:t>
            </w:r>
            <w:r w:rsidRPr="00126BE5">
              <w:rPr>
                <w:rFonts w:ascii="Times New Roman" w:eastAsia="Times New Roman" w:hAnsi="Times New Roman" w:cs="Times New Roman"/>
                <w:sz w:val="24"/>
                <w:szCs w:val="24"/>
                <w:lang w:eastAsia="ru-RU"/>
              </w:rPr>
              <w:t xml:space="preserve"> Указывается также в случае применения льгот по уплате ввозных таможенных пошлин, установленных абзацем вторым подпункта 2 пункта 44 приложения № 3 к Договору от 10 октября </w:t>
            </w:r>
            <w:r w:rsidRPr="00126BE5">
              <w:rPr>
                <w:rFonts w:ascii="Times New Roman" w:eastAsia="Times New Roman" w:hAnsi="Times New Roman" w:cs="Times New Roman"/>
                <w:sz w:val="24"/>
                <w:szCs w:val="24"/>
                <w:lang w:eastAsia="ru-RU"/>
              </w:rPr>
              <w:lastRenderedPageBreak/>
              <w:t xml:space="preserve">2014 года о присоединении Республики Армения к Договору о Евразийском экономическом союзе от 29 мая 2014 года и абзацем вторым подпункта 2 пункта 46 приложения № 1 к Протоколу от 8 мая 2015 года об условиях и переходных положениях по применению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Республикой Договора о Евразийском экономическом союзе от 29 мая 2014 года, отдельных международных договоров, входящих в право Евразийского экономического союза, и актов органов Евразийского экономического союза в связи с присоединением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Республики к Договору о Евразийском экономическом союзе от 29 мая 2014 года.</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vertAlign w:val="superscript"/>
                <w:lang w:eastAsia="ru-RU"/>
              </w:rPr>
              <w:lastRenderedPageBreak/>
              <w:t>2</w:t>
            </w:r>
            <w:r w:rsidRPr="00126BE5">
              <w:rPr>
                <w:rFonts w:ascii="Times New Roman" w:eastAsia="Times New Roman" w:hAnsi="Times New Roman" w:cs="Times New Roman"/>
                <w:sz w:val="24"/>
                <w:szCs w:val="24"/>
                <w:lang w:eastAsia="ru-RU"/>
              </w:rPr>
              <w:t xml:space="preserve"> При таможенном декларировании ввозимых (ввезенных) товаров указывается в случае применения льгот по уплате ввозных таможенных пошлин, установленных международными договорами Республики Беларусь, подписанными до 1 января 2010 г.</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vertAlign w:val="superscript"/>
                <w:lang w:eastAsia="ru-RU"/>
              </w:rPr>
              <w:t>3</w:t>
            </w:r>
            <w:r w:rsidRPr="00126BE5">
              <w:rPr>
                <w:rFonts w:ascii="Times New Roman" w:eastAsia="Times New Roman" w:hAnsi="Times New Roman" w:cs="Times New Roman"/>
                <w:sz w:val="24"/>
                <w:szCs w:val="24"/>
                <w:lang w:eastAsia="ru-RU"/>
              </w:rPr>
              <w:t xml:space="preserve"> При таможенном декларировании ввозимых (ввезенных) товаров указывается в случае применения льгот по уплате ввозных таможенных пошлин, установленных международными договорами Республики Казахстан, подписанными до 1 января 2010 г.</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vertAlign w:val="superscript"/>
                <w:lang w:eastAsia="ru-RU"/>
              </w:rPr>
              <w:t>4</w:t>
            </w:r>
            <w:r w:rsidRPr="00126BE5">
              <w:rPr>
                <w:rFonts w:ascii="Times New Roman" w:eastAsia="Times New Roman" w:hAnsi="Times New Roman" w:cs="Times New Roman"/>
                <w:sz w:val="24"/>
                <w:szCs w:val="24"/>
                <w:lang w:eastAsia="ru-RU"/>
              </w:rPr>
              <w:t xml:space="preserve"> При таможенном декларировании ввозимых (ввезенных) товаров указывается в случае применения льгот по уплате ввозных таможенных пошлин, установленных международными договорами Российской Федерации, подписанными до 1 января 2010 г.</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vertAlign w:val="superscript"/>
                <w:lang w:eastAsia="ru-RU"/>
              </w:rPr>
              <w:t>5</w:t>
            </w:r>
            <w:r w:rsidRPr="00126BE5">
              <w:rPr>
                <w:rFonts w:ascii="Times New Roman" w:eastAsia="Times New Roman" w:hAnsi="Times New Roman" w:cs="Times New Roman"/>
                <w:sz w:val="24"/>
                <w:szCs w:val="24"/>
                <w:lang w:eastAsia="ru-RU"/>
              </w:rPr>
              <w:t xml:space="preserve"> При таможенном декларировании ввозимых (ввезенных) товаров указывается в случае применения льгот по уплате ввозных таможенных пошлин в рамках международных договоров Республики Армения, заключенных до 1 января 2015 г.</w:t>
            </w:r>
          </w:p>
        </w:tc>
      </w:tr>
      <w:tr w:rsidR="00126BE5" w:rsidRPr="00126BE5" w:rsidTr="00126BE5">
        <w:trPr>
          <w:tblCellSpacing w:w="15" w:type="dxa"/>
        </w:trPr>
        <w:tc>
          <w:tcPr>
            <w:tcW w:w="15825" w:type="dxa"/>
            <w:gridSpan w:val="2"/>
            <w:vAlign w:val="center"/>
            <w:hideMark/>
          </w:tcPr>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vertAlign w:val="superscript"/>
                <w:lang w:eastAsia="ru-RU"/>
              </w:rPr>
              <w:t>6</w:t>
            </w:r>
            <w:r w:rsidRPr="00126BE5">
              <w:rPr>
                <w:rFonts w:ascii="Times New Roman" w:eastAsia="Times New Roman" w:hAnsi="Times New Roman" w:cs="Times New Roman"/>
                <w:sz w:val="24"/>
                <w:szCs w:val="24"/>
                <w:lang w:eastAsia="ru-RU"/>
              </w:rPr>
              <w:t xml:space="preserve"> При таможенном декларировании ввозимых (ввезенных) товаров указывается в случае применения льгот по уплате ввозных таможенных пошлин в рамках международных договоров </w:t>
            </w:r>
            <w:proofErr w:type="spellStart"/>
            <w:r w:rsidRPr="00126BE5">
              <w:rPr>
                <w:rFonts w:ascii="Times New Roman" w:eastAsia="Times New Roman" w:hAnsi="Times New Roman" w:cs="Times New Roman"/>
                <w:sz w:val="24"/>
                <w:szCs w:val="24"/>
                <w:lang w:eastAsia="ru-RU"/>
              </w:rPr>
              <w:t>Кыргызской</w:t>
            </w:r>
            <w:proofErr w:type="spellEnd"/>
            <w:r w:rsidRPr="00126BE5">
              <w:rPr>
                <w:rFonts w:ascii="Times New Roman" w:eastAsia="Times New Roman" w:hAnsi="Times New Roman" w:cs="Times New Roman"/>
                <w:sz w:val="24"/>
                <w:szCs w:val="24"/>
                <w:lang w:eastAsia="ru-RU"/>
              </w:rPr>
              <w:t xml:space="preserve"> Республики, подписанных до 1 апреля 2015 г.</w:t>
            </w:r>
          </w:p>
        </w:tc>
      </w:tr>
    </w:tbl>
    <w:p w:rsidR="00126BE5" w:rsidRPr="00126BE5" w:rsidRDefault="00126BE5" w:rsidP="00126BE5">
      <w:pPr>
        <w:spacing w:after="0" w:line="240" w:lineRule="auto"/>
        <w:rPr>
          <w:rFonts w:ascii="Times New Roman" w:eastAsia="Times New Roman" w:hAnsi="Times New Roman" w:cs="Times New Roman"/>
          <w:sz w:val="24"/>
          <w:szCs w:val="24"/>
          <w:lang w:eastAsia="ru-RU"/>
        </w:rPr>
      </w:pPr>
      <w:r w:rsidRPr="00126BE5">
        <w:rPr>
          <w:rFonts w:ascii="Times New Roman" w:eastAsia="Times New Roman" w:hAnsi="Times New Roman" w:cs="Times New Roman"/>
          <w:sz w:val="24"/>
          <w:szCs w:val="24"/>
          <w:lang w:eastAsia="ru-RU"/>
        </w:rPr>
        <w:pict>
          <v:rect id="_x0000_i1025" style="width:0;height:1.5pt" o:hralign="center" o:hrstd="t" o:hr="t" fillcolor="gray" stroked="f"/>
        </w:pict>
      </w:r>
      <w:bookmarkStart w:id="0" w:name="_GoBack"/>
      <w:bookmarkEnd w:id="0"/>
    </w:p>
    <w:sectPr w:rsidR="00126BE5" w:rsidRPr="00126BE5" w:rsidSect="00126BE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795C"/>
    <w:multiLevelType w:val="multilevel"/>
    <w:tmpl w:val="43EA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22330"/>
    <w:multiLevelType w:val="multilevel"/>
    <w:tmpl w:val="3A18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23797A"/>
    <w:multiLevelType w:val="multilevel"/>
    <w:tmpl w:val="335C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8E099C"/>
    <w:multiLevelType w:val="multilevel"/>
    <w:tmpl w:val="B5FC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2F07FF"/>
    <w:multiLevelType w:val="multilevel"/>
    <w:tmpl w:val="D8C8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1E4B13"/>
    <w:multiLevelType w:val="multilevel"/>
    <w:tmpl w:val="AC4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7460AE"/>
    <w:multiLevelType w:val="multilevel"/>
    <w:tmpl w:val="5E08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E5"/>
    <w:rsid w:val="00126BE5"/>
    <w:rsid w:val="00CD5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6B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6BE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26BE5"/>
    <w:rPr>
      <w:color w:val="0000FF"/>
      <w:u w:val="single"/>
    </w:rPr>
  </w:style>
  <w:style w:type="character" w:styleId="a4">
    <w:name w:val="FollowedHyperlink"/>
    <w:basedOn w:val="a0"/>
    <w:uiPriority w:val="99"/>
    <w:semiHidden/>
    <w:unhideWhenUsed/>
    <w:rsid w:val="00126BE5"/>
    <w:rPr>
      <w:color w:val="800080"/>
      <w:u w:val="single"/>
    </w:rPr>
  </w:style>
  <w:style w:type="paragraph" w:styleId="a5">
    <w:name w:val="Normal (Web)"/>
    <w:basedOn w:val="a"/>
    <w:uiPriority w:val="99"/>
    <w:semiHidden/>
    <w:unhideWhenUsed/>
    <w:rsid w:val="00126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26BE5"/>
    <w:rPr>
      <w:b/>
      <w:bCs/>
    </w:rPr>
  </w:style>
  <w:style w:type="character" w:styleId="a7">
    <w:name w:val="Emphasis"/>
    <w:basedOn w:val="a0"/>
    <w:uiPriority w:val="20"/>
    <w:qFormat/>
    <w:rsid w:val="00126BE5"/>
    <w:rPr>
      <w:i/>
      <w:iCs/>
    </w:rPr>
  </w:style>
  <w:style w:type="character" w:customStyle="1" w:styleId="mistape-link-wrap">
    <w:name w:val="mistape-link-wrap"/>
    <w:basedOn w:val="a0"/>
    <w:rsid w:val="00126BE5"/>
  </w:style>
  <w:style w:type="character" w:customStyle="1" w:styleId="mistape-link">
    <w:name w:val="mistape-link"/>
    <w:basedOn w:val="a0"/>
    <w:rsid w:val="00126BE5"/>
  </w:style>
  <w:style w:type="paragraph" w:customStyle="1" w:styleId="socshare-title">
    <w:name w:val="socshare-title"/>
    <w:basedOn w:val="a"/>
    <w:rsid w:val="00126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badge">
    <w:name w:val="ya-share2__badge"/>
    <w:basedOn w:val="a0"/>
    <w:rsid w:val="00126BE5"/>
  </w:style>
  <w:style w:type="character" w:customStyle="1" w:styleId="ya-share2icon">
    <w:name w:val="ya-share2__icon"/>
    <w:basedOn w:val="a0"/>
    <w:rsid w:val="00126BE5"/>
  </w:style>
  <w:style w:type="paragraph" w:customStyle="1" w:styleId="wtitle">
    <w:name w:val="wtitle"/>
    <w:basedOn w:val="a"/>
    <w:rsid w:val="00126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right-text">
    <w:name w:val="copyright-text"/>
    <w:basedOn w:val="a0"/>
    <w:rsid w:val="00126BE5"/>
  </w:style>
  <w:style w:type="paragraph" w:styleId="a8">
    <w:name w:val="Balloon Text"/>
    <w:basedOn w:val="a"/>
    <w:link w:val="a9"/>
    <w:uiPriority w:val="99"/>
    <w:semiHidden/>
    <w:unhideWhenUsed/>
    <w:rsid w:val="00126B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6B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6B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6BE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26BE5"/>
    <w:rPr>
      <w:color w:val="0000FF"/>
      <w:u w:val="single"/>
    </w:rPr>
  </w:style>
  <w:style w:type="character" w:styleId="a4">
    <w:name w:val="FollowedHyperlink"/>
    <w:basedOn w:val="a0"/>
    <w:uiPriority w:val="99"/>
    <w:semiHidden/>
    <w:unhideWhenUsed/>
    <w:rsid w:val="00126BE5"/>
    <w:rPr>
      <w:color w:val="800080"/>
      <w:u w:val="single"/>
    </w:rPr>
  </w:style>
  <w:style w:type="paragraph" w:styleId="a5">
    <w:name w:val="Normal (Web)"/>
    <w:basedOn w:val="a"/>
    <w:uiPriority w:val="99"/>
    <w:semiHidden/>
    <w:unhideWhenUsed/>
    <w:rsid w:val="00126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26BE5"/>
    <w:rPr>
      <w:b/>
      <w:bCs/>
    </w:rPr>
  </w:style>
  <w:style w:type="character" w:styleId="a7">
    <w:name w:val="Emphasis"/>
    <w:basedOn w:val="a0"/>
    <w:uiPriority w:val="20"/>
    <w:qFormat/>
    <w:rsid w:val="00126BE5"/>
    <w:rPr>
      <w:i/>
      <w:iCs/>
    </w:rPr>
  </w:style>
  <w:style w:type="character" w:customStyle="1" w:styleId="mistape-link-wrap">
    <w:name w:val="mistape-link-wrap"/>
    <w:basedOn w:val="a0"/>
    <w:rsid w:val="00126BE5"/>
  </w:style>
  <w:style w:type="character" w:customStyle="1" w:styleId="mistape-link">
    <w:name w:val="mistape-link"/>
    <w:basedOn w:val="a0"/>
    <w:rsid w:val="00126BE5"/>
  </w:style>
  <w:style w:type="paragraph" w:customStyle="1" w:styleId="socshare-title">
    <w:name w:val="socshare-title"/>
    <w:basedOn w:val="a"/>
    <w:rsid w:val="00126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badge">
    <w:name w:val="ya-share2__badge"/>
    <w:basedOn w:val="a0"/>
    <w:rsid w:val="00126BE5"/>
  </w:style>
  <w:style w:type="character" w:customStyle="1" w:styleId="ya-share2icon">
    <w:name w:val="ya-share2__icon"/>
    <w:basedOn w:val="a0"/>
    <w:rsid w:val="00126BE5"/>
  </w:style>
  <w:style w:type="paragraph" w:customStyle="1" w:styleId="wtitle">
    <w:name w:val="wtitle"/>
    <w:basedOn w:val="a"/>
    <w:rsid w:val="00126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right-text">
    <w:name w:val="copyright-text"/>
    <w:basedOn w:val="a0"/>
    <w:rsid w:val="00126BE5"/>
  </w:style>
  <w:style w:type="paragraph" w:styleId="a8">
    <w:name w:val="Balloon Text"/>
    <w:basedOn w:val="a"/>
    <w:link w:val="a9"/>
    <w:uiPriority w:val="99"/>
    <w:semiHidden/>
    <w:unhideWhenUsed/>
    <w:rsid w:val="00126B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6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00652">
      <w:bodyDiv w:val="1"/>
      <w:marLeft w:val="0"/>
      <w:marRight w:val="0"/>
      <w:marTop w:val="0"/>
      <w:marBottom w:val="0"/>
      <w:divBdr>
        <w:top w:val="none" w:sz="0" w:space="0" w:color="auto"/>
        <w:left w:val="none" w:sz="0" w:space="0" w:color="auto"/>
        <w:bottom w:val="none" w:sz="0" w:space="0" w:color="auto"/>
        <w:right w:val="none" w:sz="0" w:space="0" w:color="auto"/>
      </w:divBdr>
      <w:divsChild>
        <w:div w:id="2143186756">
          <w:marLeft w:val="0"/>
          <w:marRight w:val="0"/>
          <w:marTop w:val="0"/>
          <w:marBottom w:val="0"/>
          <w:divBdr>
            <w:top w:val="none" w:sz="0" w:space="0" w:color="auto"/>
            <w:left w:val="none" w:sz="0" w:space="0" w:color="auto"/>
            <w:bottom w:val="none" w:sz="0" w:space="0" w:color="auto"/>
            <w:right w:val="none" w:sz="0" w:space="0" w:color="auto"/>
          </w:divBdr>
          <w:divsChild>
            <w:div w:id="2077391140">
              <w:marLeft w:val="0"/>
              <w:marRight w:val="0"/>
              <w:marTop w:val="0"/>
              <w:marBottom w:val="0"/>
              <w:divBdr>
                <w:top w:val="none" w:sz="0" w:space="0" w:color="auto"/>
                <w:left w:val="none" w:sz="0" w:space="0" w:color="auto"/>
                <w:bottom w:val="none" w:sz="0" w:space="0" w:color="auto"/>
                <w:right w:val="none" w:sz="0" w:space="0" w:color="auto"/>
              </w:divBdr>
              <w:divsChild>
                <w:div w:id="162204259">
                  <w:marLeft w:val="0"/>
                  <w:marRight w:val="0"/>
                  <w:marTop w:val="0"/>
                  <w:marBottom w:val="0"/>
                  <w:divBdr>
                    <w:top w:val="none" w:sz="0" w:space="0" w:color="auto"/>
                    <w:left w:val="none" w:sz="0" w:space="0" w:color="auto"/>
                    <w:bottom w:val="none" w:sz="0" w:space="0" w:color="auto"/>
                    <w:right w:val="none" w:sz="0" w:space="0" w:color="auto"/>
                  </w:divBdr>
                </w:div>
              </w:divsChild>
            </w:div>
            <w:div w:id="1846742883">
              <w:marLeft w:val="0"/>
              <w:marRight w:val="0"/>
              <w:marTop w:val="0"/>
              <w:marBottom w:val="0"/>
              <w:divBdr>
                <w:top w:val="none" w:sz="0" w:space="0" w:color="auto"/>
                <w:left w:val="none" w:sz="0" w:space="0" w:color="auto"/>
                <w:bottom w:val="none" w:sz="0" w:space="0" w:color="auto"/>
                <w:right w:val="none" w:sz="0" w:space="0" w:color="auto"/>
              </w:divBdr>
            </w:div>
            <w:div w:id="505628917">
              <w:marLeft w:val="0"/>
              <w:marRight w:val="0"/>
              <w:marTop w:val="0"/>
              <w:marBottom w:val="0"/>
              <w:divBdr>
                <w:top w:val="none" w:sz="0" w:space="0" w:color="auto"/>
                <w:left w:val="none" w:sz="0" w:space="0" w:color="auto"/>
                <w:bottom w:val="none" w:sz="0" w:space="0" w:color="auto"/>
                <w:right w:val="none" w:sz="0" w:space="0" w:color="auto"/>
              </w:divBdr>
              <w:divsChild>
                <w:div w:id="170852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51158">
          <w:marLeft w:val="0"/>
          <w:marRight w:val="0"/>
          <w:marTop w:val="0"/>
          <w:marBottom w:val="0"/>
          <w:divBdr>
            <w:top w:val="none" w:sz="0" w:space="0" w:color="auto"/>
            <w:left w:val="none" w:sz="0" w:space="0" w:color="auto"/>
            <w:bottom w:val="none" w:sz="0" w:space="0" w:color="auto"/>
            <w:right w:val="none" w:sz="0" w:space="0" w:color="auto"/>
          </w:divBdr>
          <w:divsChild>
            <w:div w:id="180823859">
              <w:marLeft w:val="0"/>
              <w:marRight w:val="0"/>
              <w:marTop w:val="0"/>
              <w:marBottom w:val="0"/>
              <w:divBdr>
                <w:top w:val="none" w:sz="0" w:space="0" w:color="auto"/>
                <w:left w:val="none" w:sz="0" w:space="0" w:color="auto"/>
                <w:bottom w:val="none" w:sz="0" w:space="0" w:color="auto"/>
                <w:right w:val="none" w:sz="0" w:space="0" w:color="auto"/>
              </w:divBdr>
            </w:div>
          </w:divsChild>
        </w:div>
        <w:div w:id="1622495822">
          <w:marLeft w:val="0"/>
          <w:marRight w:val="0"/>
          <w:marTop w:val="0"/>
          <w:marBottom w:val="0"/>
          <w:divBdr>
            <w:top w:val="none" w:sz="0" w:space="0" w:color="auto"/>
            <w:left w:val="none" w:sz="0" w:space="0" w:color="auto"/>
            <w:bottom w:val="none" w:sz="0" w:space="0" w:color="auto"/>
            <w:right w:val="none" w:sz="0" w:space="0" w:color="auto"/>
          </w:divBdr>
          <w:divsChild>
            <w:div w:id="78644600">
              <w:marLeft w:val="0"/>
              <w:marRight w:val="0"/>
              <w:marTop w:val="0"/>
              <w:marBottom w:val="0"/>
              <w:divBdr>
                <w:top w:val="none" w:sz="0" w:space="0" w:color="auto"/>
                <w:left w:val="none" w:sz="0" w:space="0" w:color="auto"/>
                <w:bottom w:val="none" w:sz="0" w:space="0" w:color="auto"/>
                <w:right w:val="none" w:sz="0" w:space="0" w:color="auto"/>
              </w:divBdr>
            </w:div>
          </w:divsChild>
        </w:div>
        <w:div w:id="2120638317">
          <w:marLeft w:val="0"/>
          <w:marRight w:val="0"/>
          <w:marTop w:val="0"/>
          <w:marBottom w:val="0"/>
          <w:divBdr>
            <w:top w:val="none" w:sz="0" w:space="0" w:color="auto"/>
            <w:left w:val="none" w:sz="0" w:space="0" w:color="auto"/>
            <w:bottom w:val="none" w:sz="0" w:space="0" w:color="auto"/>
            <w:right w:val="none" w:sz="0" w:space="0" w:color="auto"/>
          </w:divBdr>
          <w:divsChild>
            <w:div w:id="509102515">
              <w:marLeft w:val="0"/>
              <w:marRight w:val="0"/>
              <w:marTop w:val="0"/>
              <w:marBottom w:val="0"/>
              <w:divBdr>
                <w:top w:val="none" w:sz="0" w:space="0" w:color="auto"/>
                <w:left w:val="none" w:sz="0" w:space="0" w:color="auto"/>
                <w:bottom w:val="none" w:sz="0" w:space="0" w:color="auto"/>
                <w:right w:val="none" w:sz="0" w:space="0" w:color="auto"/>
              </w:divBdr>
            </w:div>
          </w:divsChild>
        </w:div>
        <w:div w:id="210463055">
          <w:marLeft w:val="0"/>
          <w:marRight w:val="0"/>
          <w:marTop w:val="0"/>
          <w:marBottom w:val="0"/>
          <w:divBdr>
            <w:top w:val="none" w:sz="0" w:space="0" w:color="auto"/>
            <w:left w:val="none" w:sz="0" w:space="0" w:color="auto"/>
            <w:bottom w:val="none" w:sz="0" w:space="0" w:color="auto"/>
            <w:right w:val="none" w:sz="0" w:space="0" w:color="auto"/>
          </w:divBdr>
          <w:divsChild>
            <w:div w:id="1990936738">
              <w:marLeft w:val="0"/>
              <w:marRight w:val="0"/>
              <w:marTop w:val="0"/>
              <w:marBottom w:val="0"/>
              <w:divBdr>
                <w:top w:val="none" w:sz="0" w:space="0" w:color="auto"/>
                <w:left w:val="none" w:sz="0" w:space="0" w:color="auto"/>
                <w:bottom w:val="none" w:sz="0" w:space="0" w:color="auto"/>
                <w:right w:val="none" w:sz="0" w:space="0" w:color="auto"/>
              </w:divBdr>
              <w:divsChild>
                <w:div w:id="38166491">
                  <w:marLeft w:val="0"/>
                  <w:marRight w:val="0"/>
                  <w:marTop w:val="0"/>
                  <w:marBottom w:val="0"/>
                  <w:divBdr>
                    <w:top w:val="none" w:sz="0" w:space="0" w:color="auto"/>
                    <w:left w:val="none" w:sz="0" w:space="0" w:color="auto"/>
                    <w:bottom w:val="none" w:sz="0" w:space="0" w:color="auto"/>
                    <w:right w:val="none" w:sz="0" w:space="0" w:color="auto"/>
                  </w:divBdr>
                  <w:divsChild>
                    <w:div w:id="5608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05277">
          <w:marLeft w:val="0"/>
          <w:marRight w:val="0"/>
          <w:marTop w:val="0"/>
          <w:marBottom w:val="0"/>
          <w:divBdr>
            <w:top w:val="none" w:sz="0" w:space="0" w:color="auto"/>
            <w:left w:val="none" w:sz="0" w:space="0" w:color="auto"/>
            <w:bottom w:val="none" w:sz="0" w:space="0" w:color="auto"/>
            <w:right w:val="none" w:sz="0" w:space="0" w:color="auto"/>
          </w:divBdr>
          <w:divsChild>
            <w:div w:id="57632293">
              <w:marLeft w:val="0"/>
              <w:marRight w:val="0"/>
              <w:marTop w:val="0"/>
              <w:marBottom w:val="0"/>
              <w:divBdr>
                <w:top w:val="none" w:sz="0" w:space="0" w:color="auto"/>
                <w:left w:val="none" w:sz="0" w:space="0" w:color="auto"/>
                <w:bottom w:val="none" w:sz="0" w:space="0" w:color="auto"/>
                <w:right w:val="none" w:sz="0" w:space="0" w:color="auto"/>
              </w:divBdr>
              <w:divsChild>
                <w:div w:id="1790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9421">
          <w:marLeft w:val="0"/>
          <w:marRight w:val="0"/>
          <w:marTop w:val="0"/>
          <w:marBottom w:val="0"/>
          <w:divBdr>
            <w:top w:val="none" w:sz="0" w:space="0" w:color="auto"/>
            <w:left w:val="none" w:sz="0" w:space="0" w:color="auto"/>
            <w:bottom w:val="none" w:sz="0" w:space="0" w:color="auto"/>
            <w:right w:val="none" w:sz="0" w:space="0" w:color="auto"/>
          </w:divBdr>
          <w:divsChild>
            <w:div w:id="551237218">
              <w:marLeft w:val="0"/>
              <w:marRight w:val="0"/>
              <w:marTop w:val="0"/>
              <w:marBottom w:val="0"/>
              <w:divBdr>
                <w:top w:val="none" w:sz="0" w:space="0" w:color="auto"/>
                <w:left w:val="none" w:sz="0" w:space="0" w:color="auto"/>
                <w:bottom w:val="none" w:sz="0" w:space="0" w:color="auto"/>
                <w:right w:val="none" w:sz="0" w:space="0" w:color="auto"/>
              </w:divBdr>
            </w:div>
            <w:div w:id="976649315">
              <w:marLeft w:val="0"/>
              <w:marRight w:val="0"/>
              <w:marTop w:val="0"/>
              <w:marBottom w:val="0"/>
              <w:divBdr>
                <w:top w:val="none" w:sz="0" w:space="0" w:color="auto"/>
                <w:left w:val="none" w:sz="0" w:space="0" w:color="auto"/>
                <w:bottom w:val="none" w:sz="0" w:space="0" w:color="auto"/>
                <w:right w:val="none" w:sz="0" w:space="0" w:color="auto"/>
              </w:divBdr>
            </w:div>
            <w:div w:id="672801570">
              <w:marLeft w:val="0"/>
              <w:marRight w:val="0"/>
              <w:marTop w:val="0"/>
              <w:marBottom w:val="0"/>
              <w:divBdr>
                <w:top w:val="none" w:sz="0" w:space="0" w:color="auto"/>
                <w:left w:val="none" w:sz="0" w:space="0" w:color="auto"/>
                <w:bottom w:val="none" w:sz="0" w:space="0" w:color="auto"/>
                <w:right w:val="none" w:sz="0" w:space="0" w:color="auto"/>
              </w:divBdr>
              <w:divsChild>
                <w:div w:id="29301112">
                  <w:marLeft w:val="0"/>
                  <w:marRight w:val="0"/>
                  <w:marTop w:val="0"/>
                  <w:marBottom w:val="0"/>
                  <w:divBdr>
                    <w:top w:val="none" w:sz="0" w:space="0" w:color="auto"/>
                    <w:left w:val="none" w:sz="0" w:space="0" w:color="auto"/>
                    <w:bottom w:val="none" w:sz="0" w:space="0" w:color="auto"/>
                    <w:right w:val="none" w:sz="0" w:space="0" w:color="auto"/>
                  </w:divBdr>
                </w:div>
                <w:div w:id="382289786">
                  <w:marLeft w:val="0"/>
                  <w:marRight w:val="0"/>
                  <w:marTop w:val="0"/>
                  <w:marBottom w:val="0"/>
                  <w:divBdr>
                    <w:top w:val="none" w:sz="0" w:space="0" w:color="auto"/>
                    <w:left w:val="none" w:sz="0" w:space="0" w:color="auto"/>
                    <w:bottom w:val="none" w:sz="0" w:space="0" w:color="auto"/>
                    <w:right w:val="none" w:sz="0" w:space="0" w:color="auto"/>
                  </w:divBdr>
                  <w:divsChild>
                    <w:div w:id="2278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stamozhitvspb.ru/medicina/"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stamozhitvspb.ru/wp-content/uploads/2017/06/36-&#1043;&#1056;&#1040;&#1060;&#1040;.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astamozhitvspb.ru/medici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44</Pages>
  <Words>14136</Words>
  <Characters>80578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Myagi</dc:creator>
  <cp:lastModifiedBy>Olga Myagi</cp:lastModifiedBy>
  <cp:revision>1</cp:revision>
  <dcterms:created xsi:type="dcterms:W3CDTF">2020-01-31T08:40:00Z</dcterms:created>
  <dcterms:modified xsi:type="dcterms:W3CDTF">2020-01-31T08:47:00Z</dcterms:modified>
</cp:coreProperties>
</file>